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4"/>
        </w:rPr>
        <w:t>Phoenix DMA Runtime: Reviving the Phoenix Computing Model as a Governed Dynamic Membership Control Plane for Agentic and Cloud-Native Systems</w:t>
      </w:r>
    </w:p>
    <w:p>
      <w:pPr>
        <w:jc w:val="center"/>
      </w:pPr>
      <w:r>
        <w:rPr>
          <w:b/>
          <w:sz w:val="22"/>
        </w:rPr>
        <w:t>Kinshuk Dutta, Ankit Anand</w:t>
      </w:r>
    </w:p>
    <w:p>
      <w:pPr>
        <w:jc w:val="center"/>
      </w:pPr>
      <w:r>
        <w:rPr>
          <w:i/>
          <w:sz w:val="19"/>
        </w:rPr>
        <w:t>Draft manuscript for technical publication, open-source prototype planning, and enterprise architecture positioning</w:t>
      </w:r>
    </w:p>
    <w:p>
      <w:pPr>
        <w:jc w:val="both"/>
      </w:pPr>
      <w:r>
        <w:rPr>
          <w:b/>
        </w:rPr>
        <w:t>Abstract—</w:t>
      </w:r>
      <w:r>
        <w:t>The Phoenix Computing Model was originally introduced to support dynamic joining and leaving of resources in distributed execution environments through virtual node abstractions. This paper proposes a contemporary revival of Phoenix as Phoenix DMA Runtime, a governed dynamic membership control plane for agentic artificial intelligence systems, cloud-native workloads, tools, models, services, and enterprise data products. The paper argues that the original Phoenix insight should not be interpreted as a direct predecessor of Kubernetes, but as an early articulation of a durable systems pattern: preserving logical continuity while physical, computational, or cognitive participants change. Phoenix DMA generalizes this pattern into a runtime architecture composed of six primitives: Identity, Discovery, Assignment, Migration, Retirement, and Governance. The proposed runtime introduces participant registration, capability discovery, policy-constrained task assignment, state and context handoff, lifecycle retirement, trust scoring, and auditability. The paper provides a formal model, runtime architecture, API design, pseudocode algorithms, Kubernetes-native extension strategy, agentic AI integration model, governance framework, and a prototype roadmap. The central contribution is a transition from Phoenix as a historical distributed computing concept to Phoenix as an implementable runtime for governed agentic enterprise systems.</w:t>
      </w:r>
    </w:p>
    <w:p>
      <w:r>
        <w:rPr>
          <w:b/>
        </w:rPr>
        <w:t>Keywords—</w:t>
      </w:r>
      <w:r>
        <w:t>Dynamic Membership Architecture, Phoenix Computing Model, Agentic AI, Kubernetes, Control Plane, Agent Governance, Runtime Architecture, State Migration, Context Handoff, Master Data Management, Enterprise AI.</w:t>
      </w:r>
    </w:p>
    <w:p>
      <w:pPr>
        <w:pStyle w:val="Heading1"/>
      </w:pPr>
      <w:r>
        <w:t>Table of Contents</w:t>
      </w:r>
    </w:p>
    <w:p>
      <w:pPr>
        <w:pStyle w:val="ListBullet"/>
      </w:pPr>
      <w:r>
        <w:t>1. Introduction</w:t>
      </w:r>
    </w:p>
    <w:p>
      <w:pPr>
        <w:pStyle w:val="ListBullet"/>
      </w:pPr>
      <w:r>
        <w:t>2. From Phoenix Computing Model to Phoenix DMA Runtime</w:t>
      </w:r>
    </w:p>
    <w:p>
      <w:pPr>
        <w:pStyle w:val="ListBullet"/>
      </w:pPr>
      <w:r>
        <w:t>3. Problem Statement and Design Goals</w:t>
      </w:r>
    </w:p>
    <w:p>
      <w:pPr>
        <w:pStyle w:val="ListBullet"/>
      </w:pPr>
      <w:r>
        <w:t>4. Related Systems and Architectural Positioning</w:t>
      </w:r>
    </w:p>
    <w:p>
      <w:pPr>
        <w:pStyle w:val="ListBullet"/>
      </w:pPr>
      <w:r>
        <w:t>5. Formal Model</w:t>
      </w:r>
    </w:p>
    <w:p>
      <w:pPr>
        <w:pStyle w:val="ListBullet"/>
      </w:pPr>
      <w:r>
        <w:t>6. Phoenix DMA Runtime Architecture</w:t>
      </w:r>
    </w:p>
    <w:p>
      <w:pPr>
        <w:pStyle w:val="ListBullet"/>
      </w:pPr>
      <w:r>
        <w:t>7. Runtime APIs and Data Model</w:t>
      </w:r>
    </w:p>
    <w:p>
      <w:pPr>
        <w:pStyle w:val="ListBullet"/>
      </w:pPr>
      <w:r>
        <w:t>8. Core Algorithms</w:t>
      </w:r>
    </w:p>
    <w:p>
      <w:pPr>
        <w:pStyle w:val="ListBullet"/>
      </w:pPr>
      <w:r>
        <w:t>9. Kubernetes-Native Implementation Strategy</w:t>
      </w:r>
    </w:p>
    <w:p>
      <w:pPr>
        <w:pStyle w:val="ListBullet"/>
      </w:pPr>
      <w:r>
        <w:t>10. Agentic AI Implementation Strategy</w:t>
      </w:r>
    </w:p>
    <w:p>
      <w:pPr>
        <w:pStyle w:val="ListBullet"/>
      </w:pPr>
      <w:r>
        <w:t>11. Governance, Trust, and Auditability</w:t>
      </w:r>
    </w:p>
    <w:p>
      <w:pPr>
        <w:pStyle w:val="ListBullet"/>
      </w:pPr>
      <w:r>
        <w:t>12. Prototype Roadmap and Evaluation Plan</w:t>
      </w:r>
    </w:p>
    <w:p>
      <w:pPr>
        <w:pStyle w:val="ListBullet"/>
      </w:pPr>
      <w:r>
        <w:t>13. Enterprise Use Case: Governed Data Stewardship Agents</w:t>
      </w:r>
    </w:p>
    <w:p>
      <w:pPr>
        <w:pStyle w:val="ListBullet"/>
      </w:pPr>
      <w:r>
        <w:t>14. Discussion</w:t>
      </w:r>
    </w:p>
    <w:p>
      <w:pPr>
        <w:pStyle w:val="ListBullet"/>
      </w:pPr>
      <w:r>
        <w:t>15. Conclusion</w:t>
      </w:r>
    </w:p>
    <w:p>
      <w:pPr>
        <w:pStyle w:val="ListBullet"/>
      </w:pPr>
      <w:r>
        <w:t>References</w:t>
      </w:r>
    </w:p>
    <w:p>
      <w:pPr>
        <w:pStyle w:val="ListBullet"/>
      </w:pPr>
      <w:r>
        <w:t>Appendix A. Example API Payloads</w:t>
      </w:r>
    </w:p>
    <w:p>
      <w:pPr>
        <w:pStyle w:val="ListBullet"/>
      </w:pPr>
      <w:r>
        <w:t>Appendix B. Example Kubernetes Custom Resource</w:t>
      </w:r>
    </w:p>
    <w:p>
      <w:pPr>
        <w:pStyle w:val="Heading1"/>
      </w:pPr>
      <w:r>
        <w:t>1. Introduction</w:t>
      </w:r>
    </w:p>
    <w:p>
      <w:pPr>
        <w:jc w:val="both"/>
      </w:pPr>
      <w:r>
        <w:t>Distributed systems have repeatedly rediscovered the same uncomfortable truth: participation changes. Machines fail, nodes join, containers restart, services scale, tools appear, APIs disappear, agents complete tasks, and autonomous workflows transfer responsibility from one participant to another. The technology vocabulary changes, but the architectural problem remains stable. A system that cannot preserve logical continuity under changing membership becomes brittle precisely when scale, elasticity, autonomy, or governance pressure increases.</w:t>
      </w:r>
    </w:p>
    <w:p>
      <w:pPr>
        <w:jc w:val="both"/>
      </w:pPr>
      <w:r>
        <w:t>The Phoenix Computing Model addressed this problem in the early 2000s by introducing a separation between logical execution identity and physical execution resources. In Phoenix, the virtual node served as the stable logical execution identity while physical resources could join, leave, or be remapped. The most important idea was not the particular implementation technique, but the decoupling pattern: application continuity should not be hostage to a specific physical participant.</w:t>
      </w:r>
    </w:p>
    <w:p>
      <w:pPr>
        <w:jc w:val="both"/>
      </w:pPr>
      <w:r>
        <w:t>In 2026, the same pattern is visible across cloud-native infrastructure and agentic AI. Kubernetes exposes applications through stable abstractions while underlying Pods and nodes may change. Ray actors provide stateful workers or services. LangGraph emphasizes durable execution, human-in-the-loop control, and persisted state for agent orchestration. Open Policy Agent provides a general-purpose policy engine for authorization and policy decisions across the stack. These systems are not the same as Phoenix, and Phoenix did not become Kubernetes. The defensible claim is sharper: Phoenix anticipated a systems problem that is now central to cloud-native and agentic architectures.</w:t>
      </w:r>
    </w:p>
    <w:p>
      <w:pPr>
        <w:jc w:val="both"/>
      </w:pPr>
      <w:r>
        <w:t>This paper proposes Phoenix DMA Runtime, a modern revival of the Phoenix idea as a governed dynamic membership control plane. Phoenix DMA does not attempt to replace Kubernetes, Ray, LangGraph, workflow engines, service meshes, or MDM platforms. Instead, it defines a runtime layer for managing participant identity, capability discovery, assignment, state and context handoff, retirement, governance, and audit across heterogeneous systems. Participants may be agents, services, models, tools, APIs, data products, Kubernetes workloads, Ray actors, or human-in-the-loop decision points.</w:t>
      </w:r>
    </w:p>
    <w:p>
      <w:pPr>
        <w:jc w:val="both"/>
      </w:pPr>
      <w:r>
        <w:t>The paper advances three claims. First, dynamic membership should be treated as a first-class runtime concern rather than an implementation detail buried inside schedulers, registries, or workflow engines. Second, agentic AI makes dynamic membership more complex because participants are not only computational nodes; they are cognitive actors with context, memory, permissions, trust levels, and policy constraints. Third, enterprises require governed dynamic membership, where participation is subject to authorization, lineage, audit, compliance, and controlled handoff.</w:t>
      </w:r>
    </w:p>
    <w:p>
      <w:pPr>
        <w:jc w:val="both"/>
      </w:pPr>
      <w:r>
        <w:t>Phoenix DMA therefore revives Phoenix not as nostalgia, and not as a Kubernetes clone, but as a new runtime thesis: the next generation of enterprise AI systems requires a control plane for governed participant continuity.</w:t>
      </w:r>
    </w:p>
    <w:p>
      <w:pPr>
        <w:pStyle w:val="Heading1"/>
      </w:pPr>
      <w:r>
        <w:t>2. From Phoenix Computing Model to Phoenix DMA Runtime</w:t>
      </w:r>
    </w:p>
    <w:p>
      <w:pPr>
        <w:jc w:val="both"/>
      </w:pPr>
      <w:r>
        <w:t>The original Phoenix Computing Model was developed in the context of distributed and parallel computing. Its central concern was how an application could continue executing when computational resources dynamically joined or left an execution environment. The model introduced virtual nodes as stable logical identities that could be mapped onto available physical processors. This created a separation between application-level identity and physical resource location.</w:t>
      </w:r>
    </w:p>
    <w:p>
      <w:pPr>
        <w:jc w:val="both"/>
      </w:pPr>
      <w:r>
        <w:t>In traditional static systems, the execution identity and physical resource are tightly coupled. If a process is bound to a specific machine, the departure or failure of that machine threatens the application. Phoenix changed the conceptual mapping from Application -&gt; Physical Processor to Application -&gt; Virtual Node -&gt; Physical Processor. The virtual node became the stable identity; the physical processor became a replaceable execution substrate.</w:t>
      </w:r>
    </w:p>
    <w:p>
      <w:pPr>
        <w:jc w:val="both"/>
      </w:pPr>
      <w:r>
        <w:t>This idea maps naturally into the broader Dynamic Membership Architecture framework. In DMA terminology, Phoenix implements Identity through virtual nodes, Assignment through runtime mapping, Migration through remapping and state transfer, and Retirement through resource departure handling. The earlier DMA manuscript developed this interpretation explicitly, showing Phoenix as an early instance of dynamic membership architecture rather than a direct ancestor of modern orchestration systems.</w:t>
      </w:r>
    </w:p>
    <w:p>
      <w:pPr>
        <w:jc w:val="both"/>
      </w:pPr>
      <w:r>
        <w:t>Phoenix DMA Runtime extends the original model in four important ways. First, it generalizes participants beyond processors to include agents, tools, models, services, workflows, data products, and Kubernetes workloads. Second, it makes governance a first-class primitive rather than an environmental assumption. Third, it supports cognitive and semantic state handoff, not only computational state migration. Fourth, it provides APIs and implementation patterns suitable for modern infrastructure, including REST, event buses, policy engines, observability pipelines, and Kubernetes Custom Resource Definitions.</w:t>
      </w:r>
    </w:p>
    <w:p>
      <w:pPr>
        <w:jc w:val="both"/>
      </w:pPr>
      <w:r>
        <w:t>The resulting system is both faithful to the original Phoenix insight and materially different from the original research context. Old Phoenix asked: how can a distributed application continue when resources join or leave? Phoenix DMA asks: how can an enterprise AI system continue, remain governed, and remain auditable when agents, tools, services, and workloads dynamically participate?</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Original Phoenix Concept</w:t>
            </w:r>
          </w:p>
        </w:tc>
        <w:tc>
          <w:tcPr>
            <w:tcW w:type="dxa" w:w="5040"/>
            <w:vAlign w:val="center"/>
            <w:shd w:fill="D9EAF7"/>
          </w:tcPr>
          <w:p>
            <w:r/>
            <w:r>
              <w:rPr>
                <w:b/>
                <w:sz w:val="18"/>
              </w:rPr>
              <w:t>Phoenix DMA Runtime Generalization</w:t>
            </w:r>
          </w:p>
        </w:tc>
      </w:tr>
      <w:tr>
        <w:tc>
          <w:tcPr>
            <w:tcW w:type="dxa" w:w="5040"/>
            <w:vAlign w:val="center"/>
          </w:tcPr>
          <w:p>
            <w:r/>
            <w:r>
              <w:rPr>
                <w:b w:val="0"/>
                <w:sz w:val="18"/>
              </w:rPr>
              <w:t>Virtual Node</w:t>
            </w:r>
          </w:p>
        </w:tc>
        <w:tc>
          <w:tcPr>
            <w:tcW w:type="dxa" w:w="5040"/>
            <w:vAlign w:val="center"/>
          </w:tcPr>
          <w:p>
            <w:r/>
            <w:r>
              <w:rPr>
                <w:b w:val="0"/>
                <w:sz w:val="18"/>
              </w:rPr>
              <w:t>Stable participant identity for agents, services, tools, models, workloads, and data products</w:t>
            </w:r>
          </w:p>
        </w:tc>
      </w:tr>
      <w:tr>
        <w:tc>
          <w:tcPr>
            <w:tcW w:type="dxa" w:w="5040"/>
            <w:vAlign w:val="center"/>
          </w:tcPr>
          <w:p>
            <w:r/>
            <w:r>
              <w:rPr>
                <w:b w:val="0"/>
                <w:sz w:val="18"/>
              </w:rPr>
              <w:t>Physical Processor</w:t>
            </w:r>
          </w:p>
        </w:tc>
        <w:tc>
          <w:tcPr>
            <w:tcW w:type="dxa" w:w="5040"/>
            <w:vAlign w:val="center"/>
          </w:tcPr>
          <w:p>
            <w:r/>
            <w:r>
              <w:rPr>
                <w:b w:val="0"/>
                <w:sz w:val="18"/>
              </w:rPr>
              <w:t>Replaceable execution substrate such as container, VM, endpoint, model endpoint, or actor</w:t>
            </w:r>
          </w:p>
        </w:tc>
      </w:tr>
      <w:tr>
        <w:tc>
          <w:tcPr>
            <w:tcW w:type="dxa" w:w="5040"/>
            <w:vAlign w:val="center"/>
          </w:tcPr>
          <w:p>
            <w:r/>
            <w:r>
              <w:rPr>
                <w:b w:val="0"/>
                <w:sz w:val="18"/>
              </w:rPr>
              <w:t>Join / Leave</w:t>
            </w:r>
          </w:p>
        </w:tc>
        <w:tc>
          <w:tcPr>
            <w:tcW w:type="dxa" w:w="5040"/>
            <w:vAlign w:val="center"/>
          </w:tcPr>
          <w:p>
            <w:r/>
            <w:r>
              <w:rPr>
                <w:b w:val="0"/>
                <w:sz w:val="18"/>
              </w:rPr>
              <w:t>Governed lifecycle transition with authorization, registration, heartbeat, retirement, and audit</w:t>
            </w:r>
          </w:p>
        </w:tc>
      </w:tr>
      <w:tr>
        <w:tc>
          <w:tcPr>
            <w:tcW w:type="dxa" w:w="5040"/>
            <w:vAlign w:val="center"/>
          </w:tcPr>
          <w:p>
            <w:r/>
            <w:r>
              <w:rPr>
                <w:b w:val="0"/>
                <w:sz w:val="18"/>
              </w:rPr>
              <w:t>Remapping</w:t>
            </w:r>
          </w:p>
        </w:tc>
        <w:tc>
          <w:tcPr>
            <w:tcW w:type="dxa" w:w="5040"/>
            <w:vAlign w:val="center"/>
          </w:tcPr>
          <w:p>
            <w:r/>
            <w:r>
              <w:rPr>
                <w:b w:val="0"/>
                <w:sz w:val="18"/>
              </w:rPr>
              <w:t>State, context, or task handoff from one participant to another</w:t>
            </w:r>
          </w:p>
        </w:tc>
      </w:tr>
      <w:tr>
        <w:tc>
          <w:tcPr>
            <w:tcW w:type="dxa" w:w="5040"/>
            <w:vAlign w:val="center"/>
          </w:tcPr>
          <w:p>
            <w:r/>
            <w:r>
              <w:rPr>
                <w:b w:val="0"/>
                <w:sz w:val="18"/>
              </w:rPr>
              <w:t>Runtime Mapping Table</w:t>
            </w:r>
          </w:p>
        </w:tc>
        <w:tc>
          <w:tcPr>
            <w:tcW w:type="dxa" w:w="5040"/>
            <w:vAlign w:val="center"/>
          </w:tcPr>
          <w:p>
            <w:r/>
            <w:r>
              <w:rPr>
                <w:b w:val="0"/>
                <w:sz w:val="18"/>
              </w:rPr>
              <w:t>Membership registry and capability graph</w:t>
            </w:r>
          </w:p>
        </w:tc>
      </w:tr>
      <w:tr>
        <w:tc>
          <w:tcPr>
            <w:tcW w:type="dxa" w:w="5040"/>
            <w:vAlign w:val="center"/>
          </w:tcPr>
          <w:p>
            <w:r/>
            <w:r>
              <w:rPr>
                <w:b w:val="0"/>
                <w:sz w:val="18"/>
              </w:rPr>
              <w:t>Trusted Research Environment</w:t>
            </w:r>
          </w:p>
        </w:tc>
        <w:tc>
          <w:tcPr>
            <w:tcW w:type="dxa" w:w="5040"/>
            <w:vAlign w:val="center"/>
          </w:tcPr>
          <w:p>
            <w:r/>
            <w:r>
              <w:rPr>
                <w:b w:val="0"/>
                <w:sz w:val="18"/>
              </w:rPr>
              <w:t>Enterprise governance plane with policies, trust scoring, data permissions, and lineage</w:t>
            </w:r>
          </w:p>
        </w:tc>
      </w:tr>
    </w:tbl>
    <w:p>
      <w:pPr>
        <w:jc w:val="center"/>
      </w:pPr>
      <w:r>
        <w:rPr>
          <w:i/>
          <w:sz w:val="18"/>
        </w:rPr>
        <w:t>Table 1. Evolution from original Phoenix concepts to Phoenix DMA Runtime concepts.</w:t>
      </w:r>
    </w:p>
    <w:p>
      <w:pPr>
        <w:pStyle w:val="Heading1"/>
      </w:pPr>
      <w:r>
        <w:t>3. Problem Statement and Design Goals</w:t>
      </w:r>
    </w:p>
    <w:p>
      <w:pPr>
        <w:jc w:val="both"/>
      </w:pPr>
      <w:r>
        <w:t>Modern enterprise systems increasingly combine cloud-native infrastructure, data platforms, workflow automation, AI models, software agents, business rules, and human approvals. In these environments, participants are dynamic. Agents may be created for a task and retired after completion. Tools may be enabled or disabled based on policy. Models may be routed based on cost, latency, data sensitivity, or capability. Kubernetes Pods may be rescheduled. Human reviewers may interrupt an automated workflow. Existing platforms address parts of this problem, but few provide a unified runtime abstraction for governed participant continuity.</w:t>
      </w:r>
    </w:p>
    <w:p>
      <w:pPr>
        <w:jc w:val="both"/>
      </w:pPr>
      <w:r>
        <w:t>The problem can be stated as follows: given a set of dynamic participants, active workloads, governed data assets, policy constraints, and runtime state, how can the system preserve continuity of execution while ensuring that every participant is identifiable, discoverable, assignable, migratable, retireable, trustworthy, authorized, and auditable?</w:t>
      </w:r>
    </w:p>
    <w:p>
      <w:pPr>
        <w:jc w:val="both"/>
      </w:pPr>
      <w:r>
        <w:t>Phoenix DMA has eight design goals. First, it must preserve logical participant identity independently of the concrete implementation instance. Second, it must expose a registry of active and available capabilities. Third, it must route work based on capability, availability, trust, cost, risk, and policy. Fourth, it must support state and context handoff when a participant fails, retires, or becomes unauthorized. Fifth, it must treat retirement as a normal lifecycle event rather than a failure-only path. Sixth, it must make governance enforceable at runtime. Seventh, it must provide an audit trail for every lifecycle transition. Eighth, it must integrate with existing platforms rather than attempt to replace them.</w:t>
      </w:r>
    </w:p>
    <w:p>
      <w:pPr>
        <w:jc w:val="both"/>
      </w:pPr>
      <w:r>
        <w:t>A negative design goal is equally important: Phoenix DMA should not become another general-purpose container orchestrator. Kubernetes already owns that space. Phoenix DMA should operate at the semantic membership layer: who can participate, what they can do, how continuity is preserved, and how participation is governed.</w:t>
      </w:r>
    </w:p>
    <w:p>
      <w:pPr>
        <w:pStyle w:val="Heading1"/>
      </w:pPr>
      <w:r>
        <w:t>4. Related Systems and Architectural Positioning</w:t>
      </w:r>
    </w:p>
    <w:p>
      <w:pPr>
        <w:jc w:val="both"/>
      </w:pPr>
      <w:r>
        <w:t>Kubernetes provides a mature control plane for container orchestration. It manages desired state, schedules Pods, exposes applications through Services, and can be extended using Custom Resource Definitions and the Operator pattern. Kubernetes is therefore a natural substrate for Phoenix DMA, especially for deploying participants and operating a Kubernetes-native controller. However, Kubernetes does not by itself provide semantic participant governance for agents, tool catalogs, task context handoff, model trust scoring, or enterprise data-domain authorization.</w:t>
      </w:r>
    </w:p>
    <w:p>
      <w:pPr>
        <w:jc w:val="both"/>
      </w:pPr>
      <w:r>
        <w:t>Ray provides abstractions for distributed tasks and stateful actors. Ray actors are particularly relevant because they represent stateful workers or services. Phoenix DMA can register Ray actors as participants, monitor their health and capabilities, and coordinate handoff across actor instances when required. Ray provides distributed execution mechanics; Phoenix DMA provides governed membership semantics.</w:t>
      </w:r>
    </w:p>
    <w:p>
      <w:pPr>
        <w:jc w:val="both"/>
      </w:pPr>
      <w:r>
        <w:t>LangGraph and related agent frameworks provide agent orchestration primitives such as durable execution, persistence, human-in-the-loop control, and graph-based workflow execution. Phoenix DMA is complementary. It does not replace agent graph execution. Instead, it supplies a cross-framework membership and governance layer that can decide which agent, tool, or service should participate in a given task, under what policy constraints, and with what audit obligations.</w:t>
      </w:r>
    </w:p>
    <w:p>
      <w:pPr>
        <w:jc w:val="both"/>
      </w:pPr>
      <w:r>
        <w:t>Open Policy Agent supplies a policy decision engine. Phoenix DMA can call OPA to determine whether a participant may join, whether a task assignment is permitted, whether a data-domain operation is authorized, or whether a human approval is required. OPA is not a membership runtime; Phoenix DMA is not a policy language. The integration is clean: Phoenix DMA asks governed membership questions, OPA answers policy decisions.</w:t>
      </w:r>
    </w:p>
    <w:p>
      <w:pPr>
        <w:jc w:val="both"/>
      </w:pPr>
      <w:r>
        <w:t>Service meshes, API gateways, and identity providers also overlap with parts of the problem. They provide traffic management, authentication, authorization, and telemetry. Phoenix DMA sits at a higher semantic level. It is concerned not only with requests and services, but with participant lifecycle, task continuity, cognitive state, agent trust, and enterprise workflow governance.</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D9EAF7"/>
          </w:tcPr>
          <w:p>
            <w:r/>
            <w:r>
              <w:rPr>
                <w:b/>
                <w:sz w:val="18"/>
              </w:rPr>
              <w:t>System</w:t>
            </w:r>
          </w:p>
        </w:tc>
        <w:tc>
          <w:tcPr>
            <w:tcW w:type="dxa" w:w="3360"/>
            <w:vAlign w:val="center"/>
            <w:shd w:fill="D9EAF7"/>
          </w:tcPr>
          <w:p>
            <w:r/>
            <w:r>
              <w:rPr>
                <w:b/>
                <w:sz w:val="18"/>
              </w:rPr>
              <w:t>Primary Function</w:t>
            </w:r>
          </w:p>
        </w:tc>
        <w:tc>
          <w:tcPr>
            <w:tcW w:type="dxa" w:w="3360"/>
            <w:vAlign w:val="center"/>
            <w:shd w:fill="D9EAF7"/>
          </w:tcPr>
          <w:p>
            <w:r/>
            <w:r>
              <w:rPr>
                <w:b/>
                <w:sz w:val="18"/>
              </w:rPr>
              <w:t>Phoenix DMA Relationship</w:t>
            </w:r>
          </w:p>
        </w:tc>
      </w:tr>
      <w:tr>
        <w:tc>
          <w:tcPr>
            <w:tcW w:type="dxa" w:w="3360"/>
            <w:vAlign w:val="center"/>
          </w:tcPr>
          <w:p>
            <w:r/>
            <w:r>
              <w:rPr>
                <w:b w:val="0"/>
                <w:sz w:val="18"/>
              </w:rPr>
              <w:t>Kubernetes</w:t>
            </w:r>
          </w:p>
        </w:tc>
        <w:tc>
          <w:tcPr>
            <w:tcW w:type="dxa" w:w="3360"/>
            <w:vAlign w:val="center"/>
          </w:tcPr>
          <w:p>
            <w:r/>
            <w:r>
              <w:rPr>
                <w:b w:val="0"/>
                <w:sz w:val="18"/>
              </w:rPr>
              <w:t>Container orchestration and desired-state infrastructure management</w:t>
            </w:r>
          </w:p>
        </w:tc>
        <w:tc>
          <w:tcPr>
            <w:tcW w:type="dxa" w:w="3360"/>
            <w:vAlign w:val="center"/>
          </w:tcPr>
          <w:p>
            <w:r/>
            <w:r>
              <w:rPr>
                <w:b w:val="0"/>
                <w:sz w:val="18"/>
              </w:rPr>
              <w:t>Substrate and integration target; not replaced</w:t>
            </w:r>
          </w:p>
        </w:tc>
      </w:tr>
      <w:tr>
        <w:tc>
          <w:tcPr>
            <w:tcW w:type="dxa" w:w="3360"/>
            <w:vAlign w:val="center"/>
          </w:tcPr>
          <w:p>
            <w:r/>
            <w:r>
              <w:rPr>
                <w:b w:val="0"/>
                <w:sz w:val="18"/>
              </w:rPr>
              <w:t>Kubernetes Operator Pattern</w:t>
            </w:r>
          </w:p>
        </w:tc>
        <w:tc>
          <w:tcPr>
            <w:tcW w:type="dxa" w:w="3360"/>
            <w:vAlign w:val="center"/>
          </w:tcPr>
          <w:p>
            <w:r/>
            <w:r>
              <w:rPr>
                <w:b w:val="0"/>
                <w:sz w:val="18"/>
              </w:rPr>
              <w:t>CRD-based domain-specific automation</w:t>
            </w:r>
          </w:p>
        </w:tc>
        <w:tc>
          <w:tcPr>
            <w:tcW w:type="dxa" w:w="3360"/>
            <w:vAlign w:val="center"/>
          </w:tcPr>
          <w:p>
            <w:r/>
            <w:r>
              <w:rPr>
                <w:b w:val="0"/>
                <w:sz w:val="18"/>
              </w:rPr>
              <w:t>Implementation mechanism for PhoenixParticipant and PhoenixTask resources</w:t>
            </w:r>
          </w:p>
        </w:tc>
      </w:tr>
      <w:tr>
        <w:tc>
          <w:tcPr>
            <w:tcW w:type="dxa" w:w="3360"/>
            <w:vAlign w:val="center"/>
          </w:tcPr>
          <w:p>
            <w:r/>
            <w:r>
              <w:rPr>
                <w:b w:val="0"/>
                <w:sz w:val="18"/>
              </w:rPr>
              <w:t>Ray</w:t>
            </w:r>
          </w:p>
        </w:tc>
        <w:tc>
          <w:tcPr>
            <w:tcW w:type="dxa" w:w="3360"/>
            <w:vAlign w:val="center"/>
          </w:tcPr>
          <w:p>
            <w:r/>
            <w:r>
              <w:rPr>
                <w:b w:val="0"/>
                <w:sz w:val="18"/>
              </w:rPr>
              <w:t>Distributed tasks and stateful actors</w:t>
            </w:r>
          </w:p>
        </w:tc>
        <w:tc>
          <w:tcPr>
            <w:tcW w:type="dxa" w:w="3360"/>
            <w:vAlign w:val="center"/>
          </w:tcPr>
          <w:p>
            <w:r/>
            <w:r>
              <w:rPr>
                <w:b w:val="0"/>
                <w:sz w:val="18"/>
              </w:rPr>
              <w:t>Execution substrate for stateful participants</w:t>
            </w:r>
          </w:p>
        </w:tc>
      </w:tr>
      <w:tr>
        <w:tc>
          <w:tcPr>
            <w:tcW w:type="dxa" w:w="3360"/>
            <w:vAlign w:val="center"/>
          </w:tcPr>
          <w:p>
            <w:r/>
            <w:r>
              <w:rPr>
                <w:b w:val="0"/>
                <w:sz w:val="18"/>
              </w:rPr>
              <w:t>LangGraph</w:t>
            </w:r>
          </w:p>
        </w:tc>
        <w:tc>
          <w:tcPr>
            <w:tcW w:type="dxa" w:w="3360"/>
            <w:vAlign w:val="center"/>
          </w:tcPr>
          <w:p>
            <w:r/>
            <w:r>
              <w:rPr>
                <w:b w:val="0"/>
                <w:sz w:val="18"/>
              </w:rPr>
              <w:t>Durable agent workflow orchestration</w:t>
            </w:r>
          </w:p>
        </w:tc>
        <w:tc>
          <w:tcPr>
            <w:tcW w:type="dxa" w:w="3360"/>
            <w:vAlign w:val="center"/>
          </w:tcPr>
          <w:p>
            <w:r/>
            <w:r>
              <w:rPr>
                <w:b w:val="0"/>
                <w:sz w:val="18"/>
              </w:rPr>
              <w:t>Agent workflow layer integrated through Phoenix membership and assignment APIs</w:t>
            </w:r>
          </w:p>
        </w:tc>
      </w:tr>
      <w:tr>
        <w:tc>
          <w:tcPr>
            <w:tcW w:type="dxa" w:w="3360"/>
            <w:vAlign w:val="center"/>
          </w:tcPr>
          <w:p>
            <w:r/>
            <w:r>
              <w:rPr>
                <w:b w:val="0"/>
                <w:sz w:val="18"/>
              </w:rPr>
              <w:t>Open Policy Agent</w:t>
            </w:r>
          </w:p>
        </w:tc>
        <w:tc>
          <w:tcPr>
            <w:tcW w:type="dxa" w:w="3360"/>
            <w:vAlign w:val="center"/>
          </w:tcPr>
          <w:p>
            <w:r/>
            <w:r>
              <w:rPr>
                <w:b w:val="0"/>
                <w:sz w:val="18"/>
              </w:rPr>
              <w:t>General-purpose policy decision engine</w:t>
            </w:r>
          </w:p>
        </w:tc>
        <w:tc>
          <w:tcPr>
            <w:tcW w:type="dxa" w:w="3360"/>
            <w:vAlign w:val="center"/>
          </w:tcPr>
          <w:p>
            <w:r/>
            <w:r>
              <w:rPr>
                <w:b w:val="0"/>
                <w:sz w:val="18"/>
              </w:rPr>
              <w:t>Governance enforcement dependency</w:t>
            </w:r>
          </w:p>
        </w:tc>
      </w:tr>
      <w:tr>
        <w:tc>
          <w:tcPr>
            <w:tcW w:type="dxa" w:w="3360"/>
            <w:vAlign w:val="center"/>
          </w:tcPr>
          <w:p>
            <w:r/>
            <w:r>
              <w:rPr>
                <w:b w:val="0"/>
                <w:sz w:val="18"/>
              </w:rPr>
              <w:t>Service Mesh</w:t>
            </w:r>
          </w:p>
        </w:tc>
        <w:tc>
          <w:tcPr>
            <w:tcW w:type="dxa" w:w="3360"/>
            <w:vAlign w:val="center"/>
          </w:tcPr>
          <w:p>
            <w:r/>
            <w:r>
              <w:rPr>
                <w:b w:val="0"/>
                <w:sz w:val="18"/>
              </w:rPr>
              <w:t>Traffic management and service-to-service security</w:t>
            </w:r>
          </w:p>
        </w:tc>
        <w:tc>
          <w:tcPr>
            <w:tcW w:type="dxa" w:w="3360"/>
            <w:vAlign w:val="center"/>
          </w:tcPr>
          <w:p>
            <w:r/>
            <w:r>
              <w:rPr>
                <w:b w:val="0"/>
                <w:sz w:val="18"/>
              </w:rPr>
              <w:t>Network control layer below Phoenix semantic membership</w:t>
            </w:r>
          </w:p>
        </w:tc>
      </w:tr>
      <w:tr>
        <w:tc>
          <w:tcPr>
            <w:tcW w:type="dxa" w:w="3360"/>
            <w:vAlign w:val="center"/>
          </w:tcPr>
          <w:p>
            <w:r/>
            <w:r>
              <w:rPr>
                <w:b w:val="0"/>
                <w:sz w:val="18"/>
              </w:rPr>
              <w:t>MDM / Data Governance Platform</w:t>
            </w:r>
          </w:p>
        </w:tc>
        <w:tc>
          <w:tcPr>
            <w:tcW w:type="dxa" w:w="3360"/>
            <w:vAlign w:val="center"/>
          </w:tcPr>
          <w:p>
            <w:r/>
            <w:r>
              <w:rPr>
                <w:b w:val="0"/>
                <w:sz w:val="18"/>
              </w:rPr>
              <w:t>Trusted enterprise data and workflow governance</w:t>
            </w:r>
          </w:p>
        </w:tc>
        <w:tc>
          <w:tcPr>
            <w:tcW w:type="dxa" w:w="3360"/>
            <w:vAlign w:val="center"/>
          </w:tcPr>
          <w:p>
            <w:r/>
            <w:r>
              <w:rPr>
                <w:b w:val="0"/>
                <w:sz w:val="18"/>
              </w:rPr>
              <w:t>Business-domain governance source for data access and stewardship policies</w:t>
            </w:r>
          </w:p>
        </w:tc>
      </w:tr>
    </w:tbl>
    <w:p>
      <w:pPr>
        <w:jc w:val="center"/>
      </w:pPr>
      <w:r>
        <w:rPr>
          <w:i/>
          <w:sz w:val="18"/>
        </w:rPr>
        <w:t>Table 2. Phoenix DMA positioning relative to adjacent technologies.</w:t>
      </w:r>
    </w:p>
    <w:p>
      <w:pPr>
        <w:pStyle w:val="Heading1"/>
      </w:pPr>
      <w:r>
        <w:t>5. Formal Model</w:t>
      </w:r>
    </w:p>
    <w:p>
      <w:pPr>
        <w:jc w:val="both"/>
      </w:pPr>
      <w:r>
        <w:t>A Phoenix DMA system is modeled as a time-varying tuple:</w:t>
      </w:r>
    </w:p>
    <w:p>
      <w:pPr>
        <w:pStyle w:val="CodeBlock"/>
      </w:pPr>
      <w:r>
        <w:rPr>
          <w:rFonts w:ascii="Consolas" w:hAnsi="Consolas" w:eastAsia="Consolas"/>
          <w:sz w:val="16"/>
        </w:rPr>
        <w:t>PhoenixDMA(t) = (P(t), C(t), T(t), S(t), G(t), A(t))</w:t>
      </w:r>
      <w:r>
        <w:br/>
      </w:r>
      <w:r>
        <w:rPr>
          <w:rFonts w:ascii="Consolas" w:hAnsi="Consolas" w:eastAsia="Consolas"/>
          <w:sz w:val="16"/>
        </w:rPr>
      </w:r>
      <w:r>
        <w:br/>
      </w:r>
      <w:r>
        <w:rPr>
          <w:rFonts w:ascii="Consolas" w:hAnsi="Consolas" w:eastAsia="Consolas"/>
          <w:sz w:val="16"/>
        </w:rPr>
        <w:t>P(t) = set of registered participants at time t</w:t>
      </w:r>
      <w:r>
        <w:br/>
      </w:r>
      <w:r>
        <w:rPr>
          <w:rFonts w:ascii="Consolas" w:hAnsi="Consolas" w:eastAsia="Consolas"/>
          <w:sz w:val="16"/>
        </w:rPr>
        <w:t>C(t) = capability graph at time t</w:t>
      </w:r>
      <w:r>
        <w:br/>
      </w:r>
      <w:r>
        <w:rPr>
          <w:rFonts w:ascii="Consolas" w:hAnsi="Consolas" w:eastAsia="Consolas"/>
          <w:sz w:val="16"/>
        </w:rPr>
        <w:t>T(t) = active task set at time t</w:t>
      </w:r>
      <w:r>
        <w:br/>
      </w:r>
      <w:r>
        <w:rPr>
          <w:rFonts w:ascii="Consolas" w:hAnsi="Consolas" w:eastAsia="Consolas"/>
          <w:sz w:val="16"/>
        </w:rPr>
        <w:t>S(t) = state and context store at time t</w:t>
      </w:r>
      <w:r>
        <w:br/>
      </w:r>
      <w:r>
        <w:rPr>
          <w:rFonts w:ascii="Consolas" w:hAnsi="Consolas" w:eastAsia="Consolas"/>
          <w:sz w:val="16"/>
        </w:rPr>
        <w:t>G(t) = governance policy set at time t</w:t>
      </w:r>
      <w:r>
        <w:br/>
      </w:r>
      <w:r>
        <w:rPr>
          <w:rFonts w:ascii="Consolas" w:hAnsi="Consolas" w:eastAsia="Consolas"/>
          <w:sz w:val="16"/>
        </w:rPr>
        <w:t>A(t) = audit event log at time t</w:t>
      </w:r>
    </w:p>
    <w:p>
      <w:pPr>
        <w:jc w:val="both"/>
      </w:pPr>
      <w:r>
        <w:t>A participant p in P is represented as:</w:t>
      </w:r>
    </w:p>
    <w:p>
      <w:pPr>
        <w:pStyle w:val="CodeBlock"/>
      </w:pPr>
      <w:r>
        <w:rPr>
          <w:rFonts w:ascii="Consolas" w:hAnsi="Consolas" w:eastAsia="Consolas"/>
          <w:sz w:val="16"/>
        </w:rPr>
        <w:t>p = (id, type, status, capabilities, trust, owner, permissions, stateRef, heartbeat, metadata)</w:t>
      </w:r>
    </w:p>
    <w:p>
      <w:pPr>
        <w:jc w:val="both"/>
      </w:pPr>
      <w:r>
        <w:t>A task q is represented as:</w:t>
      </w:r>
    </w:p>
    <w:p>
      <w:pPr>
        <w:pStyle w:val="CodeBlock"/>
      </w:pPr>
      <w:r>
        <w:rPr>
          <w:rFonts w:ascii="Consolas" w:hAnsi="Consolas" w:eastAsia="Consolas"/>
          <w:sz w:val="16"/>
        </w:rPr>
        <w:t>q = (id, objective, requiredCapabilities, dataDomains, riskLevel, contextRef, assignment, status, policyConstraints)</w:t>
      </w:r>
    </w:p>
    <w:p>
      <w:pPr>
        <w:jc w:val="both"/>
      </w:pPr>
      <w:r>
        <w:t>The runtime must preserve continuity under membership change. For two times t1 and t2, P(t1) may not equal P(t2). The continuity requirement is not participant stability, but task identity and recoverable execution context:</w:t>
      </w:r>
    </w:p>
    <w:p>
      <w:pPr>
        <w:pStyle w:val="CodeBlock"/>
      </w:pPr>
      <w:r>
        <w:rPr>
          <w:rFonts w:ascii="Consolas" w:hAnsi="Consolas" w:eastAsia="Consolas"/>
          <w:sz w:val="16"/>
        </w:rPr>
        <w:t>P(t1) != P(t2)</w:t>
      </w:r>
      <w:r>
        <w:br/>
      </w:r>
      <w:r>
        <w:rPr>
          <w:rFonts w:ascii="Consolas" w:hAnsi="Consolas" w:eastAsia="Consolas"/>
          <w:sz w:val="16"/>
        </w:rPr>
        <w:t>TaskIdentity(q, t1) = TaskIdentity(q, t2)</w:t>
      </w:r>
      <w:r>
        <w:br/>
      </w:r>
      <w:r>
        <w:rPr>
          <w:rFonts w:ascii="Consolas" w:hAnsi="Consolas" w:eastAsia="Consolas"/>
          <w:sz w:val="16"/>
        </w:rPr>
        <w:t>RecoverableContext(q, t2) = TRUE</w:t>
      </w:r>
    </w:p>
    <w:p>
      <w:pPr>
        <w:jc w:val="both"/>
      </w:pPr>
      <w:r>
        <w:t>A valid assignment is a policy-constrained capability match. A participant p may be assigned to task q only if p satisfies the required capabilities, is active or eligible, meets the trust threshold, and passes governance policy.</w:t>
      </w:r>
    </w:p>
    <w:p>
      <w:pPr>
        <w:pStyle w:val="CodeBlock"/>
      </w:pPr>
      <w:r>
        <w:rPr>
          <w:rFonts w:ascii="Consolas" w:hAnsi="Consolas" w:eastAsia="Consolas"/>
          <w:sz w:val="16"/>
        </w:rPr>
        <w:t>Assignable(p, q) = Active(p) AND CapabilityMatch(p, q) AND TrustOK(p, q) AND PolicyAllows(p, q)</w:t>
      </w:r>
    </w:p>
    <w:p>
      <w:pPr>
        <w:jc w:val="both"/>
      </w:pPr>
      <w:r>
        <w:t>The central transition in Phoenix DMA is handoff. Handoff transfers responsibility for a task from participant p1 to participant p2 while preserving task identity, context, and audit lineage.</w:t>
      </w:r>
    </w:p>
    <w:p>
      <w:pPr>
        <w:pStyle w:val="CodeBlock"/>
      </w:pPr>
      <w:r>
        <w:rPr>
          <w:rFonts w:ascii="Consolas" w:hAnsi="Consolas" w:eastAsia="Consolas"/>
          <w:sz w:val="16"/>
        </w:rPr>
        <w:t>Handoff(q, p1, p2) is valid iff:</w:t>
      </w:r>
      <w:r>
        <w:br/>
      </w:r>
      <w:r>
        <w:rPr>
          <w:rFonts w:ascii="Consolas" w:hAnsi="Consolas" w:eastAsia="Consolas"/>
          <w:sz w:val="16"/>
        </w:rPr>
        <w:t xml:space="preserve">  Assigned(q, p1) at t1</w:t>
      </w:r>
      <w:r>
        <w:br/>
      </w:r>
      <w:r>
        <w:rPr>
          <w:rFonts w:ascii="Consolas" w:hAnsi="Consolas" w:eastAsia="Consolas"/>
          <w:sz w:val="16"/>
        </w:rPr>
        <w:t xml:space="preserve">  Assignable(p2, q) at t2</w:t>
      </w:r>
      <w:r>
        <w:br/>
      </w:r>
      <w:r>
        <w:rPr>
          <w:rFonts w:ascii="Consolas" w:hAnsi="Consolas" w:eastAsia="Consolas"/>
          <w:sz w:val="16"/>
        </w:rPr>
        <w:t xml:space="preserve">  Context(q) is checkpointed or reconstructable</w:t>
      </w:r>
      <w:r>
        <w:br/>
      </w:r>
      <w:r>
        <w:rPr>
          <w:rFonts w:ascii="Consolas" w:hAnsi="Consolas" w:eastAsia="Consolas"/>
          <w:sz w:val="16"/>
        </w:rPr>
        <w:t xml:space="preserve">  Audit links p1, p2, q, reason, policy decision, and timestamp</w:t>
      </w:r>
    </w:p>
    <w:p>
      <w:pPr>
        <w:jc w:val="both"/>
      </w:pPr>
      <w:r>
        <w:t>This formalization captures the key difference between naive reassignment and governed continuity. In Phoenix DMA, a task is not simply rerouted. The runtime must prove that the replacement participant is capable, authorized, trustworthy, and context-ready.</w:t>
      </w:r>
    </w:p>
    <w:p>
      <w:pPr>
        <w:pStyle w:val="Heading1"/>
      </w:pPr>
      <w:r>
        <w:t>6. Phoenix DMA Runtime Architecture</w:t>
      </w:r>
    </w:p>
    <w:p>
      <w:pPr>
        <w:jc w:val="both"/>
      </w:pPr>
      <w:r>
        <w:t>Phoenix DMA is organized as a set of runtime services. Each service corresponds to one or more DMA primitives and can be implemented as a modular backend, Kubernetes operator, or hybrid control plane.</w:t>
      </w:r>
    </w:p>
    <w:p>
      <w:pPr>
        <w:pStyle w:val="CodeBlock"/>
      </w:pPr>
      <w:r>
        <w:rPr>
          <w:rFonts w:ascii="Consolas" w:hAnsi="Consolas" w:eastAsia="Consolas"/>
          <w:sz w:val="16"/>
        </w:rPr>
        <w:t>+---------------------------------------------------------------+</w:t>
      </w:r>
      <w:r>
        <w:br/>
      </w:r>
      <w:r>
        <w:rPr>
          <w:rFonts w:ascii="Consolas" w:hAnsi="Consolas" w:eastAsia="Consolas"/>
          <w:sz w:val="16"/>
        </w:rPr>
        <w:t>|                       Phoenix DMA Runtime                     |</w:t>
      </w:r>
      <w:r>
        <w:br/>
      </w:r>
      <w:r>
        <w:rPr>
          <w:rFonts w:ascii="Consolas" w:hAnsi="Consolas" w:eastAsia="Consolas"/>
          <w:sz w:val="16"/>
        </w:rPr>
        <w:t>+---------------------------------------------------------------+</w:t>
      </w:r>
      <w:r>
        <w:br/>
      </w:r>
      <w:r>
        <w:rPr>
          <w:rFonts w:ascii="Consolas" w:hAnsi="Consolas" w:eastAsia="Consolas"/>
          <w:sz w:val="16"/>
        </w:rPr>
        <w:t>| Governance Engine | Policy Adapter | Trust Scoring | Audit Log |</w:t>
      </w:r>
      <w:r>
        <w:br/>
      </w:r>
      <w:r>
        <w:rPr>
          <w:rFonts w:ascii="Consolas" w:hAnsi="Consolas" w:eastAsia="Consolas"/>
          <w:sz w:val="16"/>
        </w:rPr>
        <w:t>+-------------------+----------------+---------------+-----------+</w:t>
      </w:r>
      <w:r>
        <w:br/>
      </w:r>
      <w:r>
        <w:rPr>
          <w:rFonts w:ascii="Consolas" w:hAnsi="Consolas" w:eastAsia="Consolas"/>
          <w:sz w:val="16"/>
        </w:rPr>
        <w:t>| Membership Registry | Capability Graph | Assignment Engine       |</w:t>
      </w:r>
      <w:r>
        <w:br/>
      </w:r>
      <w:r>
        <w:rPr>
          <w:rFonts w:ascii="Consolas" w:hAnsi="Consolas" w:eastAsia="Consolas"/>
          <w:sz w:val="16"/>
        </w:rPr>
        <w:t>+---------------------+------------------+-------------------------+</w:t>
      </w:r>
      <w:r>
        <w:br/>
      </w:r>
      <w:r>
        <w:rPr>
          <w:rFonts w:ascii="Consolas" w:hAnsi="Consolas" w:eastAsia="Consolas"/>
          <w:sz w:val="16"/>
        </w:rPr>
        <w:t>| State/Context Store | Handoff Manager  | Retirement Manager      |</w:t>
      </w:r>
      <w:r>
        <w:br/>
      </w:r>
      <w:r>
        <w:rPr>
          <w:rFonts w:ascii="Consolas" w:hAnsi="Consolas" w:eastAsia="Consolas"/>
          <w:sz w:val="16"/>
        </w:rPr>
        <w:t>+---------------------+------------------+-------------------------+</w:t>
      </w:r>
      <w:r>
        <w:br/>
      </w:r>
      <w:r>
        <w:rPr>
          <w:rFonts w:ascii="Consolas" w:hAnsi="Consolas" w:eastAsia="Consolas"/>
          <w:sz w:val="16"/>
        </w:rPr>
        <w:t>| API Gateway / SDKs / Event Bus / Observability Exporters       |</w:t>
      </w:r>
      <w:r>
        <w:br/>
      </w:r>
      <w:r>
        <w:rPr>
          <w:rFonts w:ascii="Consolas" w:hAnsi="Consolas" w:eastAsia="Consolas"/>
          <w:sz w:val="16"/>
        </w:rPr>
        <w:t>+---------------------------------------------------------------+</w:t>
      </w:r>
      <w:r>
        <w:br/>
      </w:r>
      <w:r>
        <w:rPr>
          <w:rFonts w:ascii="Consolas" w:hAnsi="Consolas" w:eastAsia="Consolas"/>
          <w:sz w:val="16"/>
        </w:rPr>
        <w:t>| Substrates: Kubernetes | Ray | LangGraph | APIs | Tools | MDM    |</w:t>
      </w:r>
      <w:r>
        <w:br/>
      </w:r>
      <w:r>
        <w:rPr>
          <w:rFonts w:ascii="Consolas" w:hAnsi="Consolas" w:eastAsia="Consolas"/>
          <w:sz w:val="16"/>
        </w:rPr>
        <w:t>+---------------------------------------------------------------+</w:t>
      </w:r>
    </w:p>
    <w:p>
      <w:pPr>
        <w:jc w:val="center"/>
      </w:pPr>
      <w:r>
        <w:rPr>
          <w:i/>
          <w:sz w:val="18"/>
        </w:rPr>
        <w:t>Figure 1. Logical architecture of Phoenix DMA Runtime.</w:t>
      </w:r>
    </w:p>
    <w:p>
      <w:pPr>
        <w:jc w:val="both"/>
      </w:pPr>
      <w:r>
        <w:t>The Membership Registry stores participant identity, status, ownership, endpoint metadata, heartbeat status, capabilities, permissions, and state references. The Capability Graph connects participants to capabilities, data domains, tool permissions, model endpoints, and task types. The Assignment Engine evaluates tasks and selects participants using a scoring function constrained by policy. The State and Context Store persists task context, agent memory references, intermediate artifacts, checkpoints, and handoff metadata. The Governance Engine integrates policy decisions, trust thresholds, data-domain controls, human approvals, and audit requirements.</w:t>
      </w:r>
    </w:p>
    <w:p>
      <w:pPr>
        <w:jc w:val="both"/>
      </w:pPr>
      <w:r>
        <w:t>A production implementation should not require every state object to live inside Phoenix. Phoenix should maintain references to state rather than always owning state. For example, context may live in a database, object store, vector store, graph store, workflow engine, or agent framework persistence layer. Phoenix stores the state reference, integrity hash, ownership metadata, and handoff protocol.</w:t>
      </w:r>
    </w:p>
    <w:p>
      <w:pPr>
        <w:jc w:val="both"/>
      </w:pPr>
      <w:r>
        <w:t>The runtime should use an event-driven architecture. Membership events include REGISTERED, HEARTBEAT, DEGRADED, FAILED, MIGRATING, HANDOFF_STARTED, HANDOFF_COMPLETED, RETIRED, POLICY_DENIED, and ASSIGNMENT_CREATED. These events provide observability and auditability while enabling integrations with SIEM, governance dashboards, workflow tools, and operational analytics.</w:t>
      </w:r>
    </w:p>
    <w:p>
      <w:pPr>
        <w:pStyle w:val="Heading1"/>
      </w:pPr>
      <w:r>
        <w:t>7. Runtime APIs and Data Model</w:t>
      </w:r>
    </w:p>
    <w:p>
      <w:pPr>
        <w:jc w:val="both"/>
      </w:pPr>
      <w:r>
        <w:t>The first implementation of Phoenix DMA should expose a small, stable API surface. The API should be simple enough for an agent or service to register itself, declare capabilities, emit heartbeat events, request assignment, checkpoint context, initiate handoff, and retire cleanly.</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API Endpoint</w:t>
            </w:r>
          </w:p>
        </w:tc>
        <w:tc>
          <w:tcPr>
            <w:tcW w:type="dxa" w:w="5040"/>
            <w:vAlign w:val="center"/>
            <w:shd w:fill="D9EAF7"/>
          </w:tcPr>
          <w:p>
            <w:r/>
            <w:r>
              <w:rPr>
                <w:b/>
                <w:sz w:val="18"/>
              </w:rPr>
              <w:t>Purpose</w:t>
            </w:r>
          </w:p>
        </w:tc>
      </w:tr>
      <w:tr>
        <w:tc>
          <w:tcPr>
            <w:tcW w:type="dxa" w:w="5040"/>
            <w:vAlign w:val="center"/>
          </w:tcPr>
          <w:p>
            <w:r/>
            <w:r>
              <w:rPr>
                <w:b w:val="0"/>
                <w:sz w:val="18"/>
              </w:rPr>
              <w:t>POST /participants/register</w:t>
            </w:r>
          </w:p>
        </w:tc>
        <w:tc>
          <w:tcPr>
            <w:tcW w:type="dxa" w:w="5040"/>
            <w:vAlign w:val="center"/>
          </w:tcPr>
          <w:p>
            <w:r/>
            <w:r>
              <w:rPr>
                <w:b w:val="0"/>
                <w:sz w:val="18"/>
              </w:rPr>
              <w:t>Register a participant identity and capability declaration</w:t>
            </w:r>
          </w:p>
        </w:tc>
      </w:tr>
      <w:tr>
        <w:tc>
          <w:tcPr>
            <w:tcW w:type="dxa" w:w="5040"/>
            <w:vAlign w:val="center"/>
          </w:tcPr>
          <w:p>
            <w:r/>
            <w:r>
              <w:rPr>
                <w:b w:val="0"/>
                <w:sz w:val="18"/>
              </w:rPr>
              <w:t>POST /participants/heartbeat</w:t>
            </w:r>
          </w:p>
        </w:tc>
        <w:tc>
          <w:tcPr>
            <w:tcW w:type="dxa" w:w="5040"/>
            <w:vAlign w:val="center"/>
          </w:tcPr>
          <w:p>
            <w:r/>
            <w:r>
              <w:rPr>
                <w:b w:val="0"/>
                <w:sz w:val="18"/>
              </w:rPr>
              <w:t>Update liveness, load, status, and health</w:t>
            </w:r>
          </w:p>
        </w:tc>
      </w:tr>
      <w:tr>
        <w:tc>
          <w:tcPr>
            <w:tcW w:type="dxa" w:w="5040"/>
            <w:vAlign w:val="center"/>
          </w:tcPr>
          <w:p>
            <w:r/>
            <w:r>
              <w:rPr>
                <w:b w:val="0"/>
                <w:sz w:val="18"/>
              </w:rPr>
              <w:t>GET /participants/discover</w:t>
            </w:r>
          </w:p>
        </w:tc>
        <w:tc>
          <w:tcPr>
            <w:tcW w:type="dxa" w:w="5040"/>
            <w:vAlign w:val="center"/>
          </w:tcPr>
          <w:p>
            <w:r/>
            <w:r>
              <w:rPr>
                <w:b w:val="0"/>
                <w:sz w:val="18"/>
              </w:rPr>
              <w:t>Discover eligible participants by capability and policy context</w:t>
            </w:r>
          </w:p>
        </w:tc>
      </w:tr>
      <w:tr>
        <w:tc>
          <w:tcPr>
            <w:tcW w:type="dxa" w:w="5040"/>
            <w:vAlign w:val="center"/>
          </w:tcPr>
          <w:p>
            <w:r/>
            <w:r>
              <w:rPr>
                <w:b w:val="0"/>
                <w:sz w:val="18"/>
              </w:rPr>
              <w:t>POST /tasks/submit</w:t>
            </w:r>
          </w:p>
        </w:tc>
        <w:tc>
          <w:tcPr>
            <w:tcW w:type="dxa" w:w="5040"/>
            <w:vAlign w:val="center"/>
          </w:tcPr>
          <w:p>
            <w:r/>
            <w:r>
              <w:rPr>
                <w:b w:val="0"/>
                <w:sz w:val="18"/>
              </w:rPr>
              <w:t>Create a task requiring dynamic participant assignment</w:t>
            </w:r>
          </w:p>
        </w:tc>
      </w:tr>
      <w:tr>
        <w:tc>
          <w:tcPr>
            <w:tcW w:type="dxa" w:w="5040"/>
            <w:vAlign w:val="center"/>
          </w:tcPr>
          <w:p>
            <w:r/>
            <w:r>
              <w:rPr>
                <w:b w:val="0"/>
                <w:sz w:val="18"/>
              </w:rPr>
              <w:t>POST /tasks/assign</w:t>
            </w:r>
          </w:p>
        </w:tc>
        <w:tc>
          <w:tcPr>
            <w:tcW w:type="dxa" w:w="5040"/>
            <w:vAlign w:val="center"/>
          </w:tcPr>
          <w:p>
            <w:r/>
            <w:r>
              <w:rPr>
                <w:b w:val="0"/>
                <w:sz w:val="18"/>
              </w:rPr>
              <w:t>Request governed assignment of a task to a participant</w:t>
            </w:r>
          </w:p>
        </w:tc>
      </w:tr>
      <w:tr>
        <w:tc>
          <w:tcPr>
            <w:tcW w:type="dxa" w:w="5040"/>
            <w:vAlign w:val="center"/>
          </w:tcPr>
          <w:p>
            <w:r/>
            <w:r>
              <w:rPr>
                <w:b w:val="0"/>
                <w:sz w:val="18"/>
              </w:rPr>
              <w:t>POST /state/checkpoint</w:t>
            </w:r>
          </w:p>
        </w:tc>
        <w:tc>
          <w:tcPr>
            <w:tcW w:type="dxa" w:w="5040"/>
            <w:vAlign w:val="center"/>
          </w:tcPr>
          <w:p>
            <w:r/>
            <w:r>
              <w:rPr>
                <w:b w:val="0"/>
                <w:sz w:val="18"/>
              </w:rPr>
              <w:t>Record task state, context, artifacts, or external state references</w:t>
            </w:r>
          </w:p>
        </w:tc>
      </w:tr>
      <w:tr>
        <w:tc>
          <w:tcPr>
            <w:tcW w:type="dxa" w:w="5040"/>
            <w:vAlign w:val="center"/>
          </w:tcPr>
          <w:p>
            <w:r/>
            <w:r>
              <w:rPr>
                <w:b w:val="0"/>
                <w:sz w:val="18"/>
              </w:rPr>
              <w:t>POST /handoff/initiate</w:t>
            </w:r>
          </w:p>
        </w:tc>
        <w:tc>
          <w:tcPr>
            <w:tcW w:type="dxa" w:w="5040"/>
            <w:vAlign w:val="center"/>
          </w:tcPr>
          <w:p>
            <w:r/>
            <w:r>
              <w:rPr>
                <w:b w:val="0"/>
                <w:sz w:val="18"/>
              </w:rPr>
              <w:t>Start governed handoff from one participant to another</w:t>
            </w:r>
          </w:p>
        </w:tc>
      </w:tr>
      <w:tr>
        <w:tc>
          <w:tcPr>
            <w:tcW w:type="dxa" w:w="5040"/>
            <w:vAlign w:val="center"/>
          </w:tcPr>
          <w:p>
            <w:r/>
            <w:r>
              <w:rPr>
                <w:b w:val="0"/>
                <w:sz w:val="18"/>
              </w:rPr>
              <w:t>POST /handoff/complete</w:t>
            </w:r>
          </w:p>
        </w:tc>
        <w:tc>
          <w:tcPr>
            <w:tcW w:type="dxa" w:w="5040"/>
            <w:vAlign w:val="center"/>
          </w:tcPr>
          <w:p>
            <w:r/>
            <w:r>
              <w:rPr>
                <w:b w:val="0"/>
                <w:sz w:val="18"/>
              </w:rPr>
              <w:t>Validate and complete handoff</w:t>
            </w:r>
          </w:p>
        </w:tc>
      </w:tr>
      <w:tr>
        <w:tc>
          <w:tcPr>
            <w:tcW w:type="dxa" w:w="5040"/>
            <w:vAlign w:val="center"/>
          </w:tcPr>
          <w:p>
            <w:r/>
            <w:r>
              <w:rPr>
                <w:b w:val="0"/>
                <w:sz w:val="18"/>
              </w:rPr>
              <w:t>POST /participants/retire</w:t>
            </w:r>
          </w:p>
        </w:tc>
        <w:tc>
          <w:tcPr>
            <w:tcW w:type="dxa" w:w="5040"/>
            <w:vAlign w:val="center"/>
          </w:tcPr>
          <w:p>
            <w:r/>
            <w:r>
              <w:rPr>
                <w:b w:val="0"/>
                <w:sz w:val="18"/>
              </w:rPr>
              <w:t>Retire a participant and stop future assignment</w:t>
            </w:r>
          </w:p>
        </w:tc>
      </w:tr>
      <w:tr>
        <w:tc>
          <w:tcPr>
            <w:tcW w:type="dxa" w:w="5040"/>
            <w:vAlign w:val="center"/>
          </w:tcPr>
          <w:p>
            <w:r/>
            <w:r>
              <w:rPr>
                <w:b w:val="0"/>
                <w:sz w:val="18"/>
              </w:rPr>
              <w:t>GET /audit/events</w:t>
            </w:r>
          </w:p>
        </w:tc>
        <w:tc>
          <w:tcPr>
            <w:tcW w:type="dxa" w:w="5040"/>
            <w:vAlign w:val="center"/>
          </w:tcPr>
          <w:p>
            <w:r/>
            <w:r>
              <w:rPr>
                <w:b w:val="0"/>
                <w:sz w:val="18"/>
              </w:rPr>
              <w:t>Query lifecycle, assignment, policy, and handoff audit events</w:t>
            </w:r>
          </w:p>
        </w:tc>
      </w:tr>
    </w:tbl>
    <w:p>
      <w:pPr>
        <w:jc w:val="center"/>
      </w:pPr>
      <w:r>
        <w:rPr>
          <w:i/>
          <w:sz w:val="18"/>
        </w:rPr>
        <w:t>Table 3. Proposed Phoenix DMA API surface for MVP implementation.</w:t>
      </w:r>
    </w:p>
    <w:p>
      <w:pPr>
        <w:jc w:val="both"/>
      </w:pPr>
      <w:r>
        <w:t>The core participant object should be extensible. A minimal participant schema includes stable identity, type, status, capabilities, trust score, owner, permissions, state reference, endpoint, heartbeat, and metadata. The capability declaration should be explicit enough to support deterministic assignment decisions, not just free-form labels.</w:t>
      </w:r>
    </w:p>
    <w:p>
      <w:pPr>
        <w:pStyle w:val="CodeBlock"/>
      </w:pPr>
      <w:r>
        <w:rPr>
          <w:rFonts w:ascii="Consolas" w:hAnsi="Consolas" w:eastAsia="Consolas"/>
          <w:sz w:val="16"/>
        </w:rPr>
        <w:t>{</w:t>
      </w:r>
      <w:r>
        <w:br/>
      </w:r>
      <w:r>
        <w:rPr>
          <w:rFonts w:ascii="Consolas" w:hAnsi="Consolas" w:eastAsia="Consolas"/>
          <w:sz w:val="16"/>
        </w:rPr>
        <w:t xml:space="preserve">  "id": "agent.customer-steward.001",</w:t>
      </w:r>
      <w:r>
        <w:br/>
      </w:r>
      <w:r>
        <w:rPr>
          <w:rFonts w:ascii="Consolas" w:hAnsi="Consolas" w:eastAsia="Consolas"/>
          <w:sz w:val="16"/>
        </w:rPr>
        <w:t xml:space="preserve">  "type": "agent",</w:t>
      </w:r>
      <w:r>
        <w:br/>
      </w:r>
      <w:r>
        <w:rPr>
          <w:rFonts w:ascii="Consolas" w:hAnsi="Consolas" w:eastAsia="Consolas"/>
          <w:sz w:val="16"/>
        </w:rPr>
        <w:t xml:space="preserve">  "status": "active",</w:t>
      </w:r>
      <w:r>
        <w:br/>
      </w:r>
      <w:r>
        <w:rPr>
          <w:rFonts w:ascii="Consolas" w:hAnsi="Consolas" w:eastAsia="Consolas"/>
          <w:sz w:val="16"/>
        </w:rPr>
        <w:t xml:space="preserve">  "capabilities": ["customer_validation", "duplicate_detection", "policy_check"],</w:t>
      </w:r>
      <w:r>
        <w:br/>
      </w:r>
      <w:r>
        <w:rPr>
          <w:rFonts w:ascii="Consolas" w:hAnsi="Consolas" w:eastAsia="Consolas"/>
          <w:sz w:val="16"/>
        </w:rPr>
        <w:t xml:space="preserve">  "trust_score": 0.91,</w:t>
      </w:r>
      <w:r>
        <w:br/>
      </w:r>
      <w:r>
        <w:rPr>
          <w:rFonts w:ascii="Consolas" w:hAnsi="Consolas" w:eastAsia="Consolas"/>
          <w:sz w:val="16"/>
        </w:rPr>
        <w:t xml:space="preserve">  "owner": "data-governance",</w:t>
      </w:r>
      <w:r>
        <w:br/>
      </w:r>
      <w:r>
        <w:rPr>
          <w:rFonts w:ascii="Consolas" w:hAnsi="Consolas" w:eastAsia="Consolas"/>
          <w:sz w:val="16"/>
        </w:rPr>
        <w:t xml:space="preserve">  "permissions": ["read_customer_master", "suggest_merge"],</w:t>
      </w:r>
      <w:r>
        <w:br/>
      </w:r>
      <w:r>
        <w:rPr>
          <w:rFonts w:ascii="Consolas" w:hAnsi="Consolas" w:eastAsia="Consolas"/>
          <w:sz w:val="16"/>
        </w:rPr>
        <w:t xml:space="preserve">  "state_location": "phoenix://state/customer-steward-001",</w:t>
      </w:r>
      <w:r>
        <w:br/>
      </w:r>
      <w:r>
        <w:rPr>
          <w:rFonts w:ascii="Consolas" w:hAnsi="Consolas" w:eastAsia="Consolas"/>
          <w:sz w:val="16"/>
        </w:rPr>
        <w:t xml:space="preserve">  "endpoint": "https://agents.example.com/customer-steward",</w:t>
      </w:r>
      <w:r>
        <w:br/>
      </w:r>
      <w:r>
        <w:rPr>
          <w:rFonts w:ascii="Consolas" w:hAnsi="Consolas" w:eastAsia="Consolas"/>
          <w:sz w:val="16"/>
        </w:rPr>
        <w:t xml:space="preserve">  "metadata": {</w:t>
      </w:r>
      <w:r>
        <w:br/>
      </w:r>
      <w:r>
        <w:rPr>
          <w:rFonts w:ascii="Consolas" w:hAnsi="Consolas" w:eastAsia="Consolas"/>
          <w:sz w:val="16"/>
        </w:rPr>
        <w:t xml:space="preserve">    "framework": "langgraph",</w:t>
      </w:r>
      <w:r>
        <w:br/>
      </w:r>
      <w:r>
        <w:rPr>
          <w:rFonts w:ascii="Consolas" w:hAnsi="Consolas" w:eastAsia="Consolas"/>
          <w:sz w:val="16"/>
        </w:rPr>
        <w:t xml:space="preserve">    "data_domains": ["customer"],</w:t>
      </w:r>
      <w:r>
        <w:br/>
      </w:r>
      <w:r>
        <w:rPr>
          <w:rFonts w:ascii="Consolas" w:hAnsi="Consolas" w:eastAsia="Consolas"/>
          <w:sz w:val="16"/>
        </w:rPr>
        <w:t xml:space="preserve">    "risk_tier": "medium"</w:t>
      </w:r>
      <w:r>
        <w:br/>
      </w:r>
      <w:r>
        <w:rPr>
          <w:rFonts w:ascii="Consolas" w:hAnsi="Consolas" w:eastAsia="Consolas"/>
          <w:sz w:val="16"/>
        </w:rPr>
        <w:t xml:space="preserve">  }</w:t>
      </w:r>
      <w:r>
        <w:br/>
      </w:r>
      <w:r>
        <w:rPr>
          <w:rFonts w:ascii="Consolas" w:hAnsi="Consolas" w:eastAsia="Consolas"/>
          <w:sz w:val="16"/>
        </w:rPr>
        <w:t>}</w:t>
      </w:r>
    </w:p>
    <w:p>
      <w:pPr>
        <w:jc w:val="both"/>
      </w:pPr>
      <w:r>
        <w:t>The task object should be equally explicit. Phoenix DMA should not merely route a text prompt to an arbitrary agent. It should route a governed task object with required capabilities, data domains, risk level, policy constraints, context reference, and assignment intent.</w:t>
      </w:r>
    </w:p>
    <w:p>
      <w:pPr>
        <w:pStyle w:val="CodeBlock"/>
      </w:pPr>
      <w:r>
        <w:rPr>
          <w:rFonts w:ascii="Consolas" w:hAnsi="Consolas" w:eastAsia="Consolas"/>
          <w:sz w:val="16"/>
        </w:rPr>
        <w:t>{</w:t>
      </w:r>
      <w:r>
        <w:br/>
      </w:r>
      <w:r>
        <w:rPr>
          <w:rFonts w:ascii="Consolas" w:hAnsi="Consolas" w:eastAsia="Consolas"/>
          <w:sz w:val="16"/>
        </w:rPr>
        <w:t xml:space="preserve">  "task_id": "task.customer-merge-review.8841",</w:t>
      </w:r>
      <w:r>
        <w:br/>
      </w:r>
      <w:r>
        <w:rPr>
          <w:rFonts w:ascii="Consolas" w:hAnsi="Consolas" w:eastAsia="Consolas"/>
          <w:sz w:val="16"/>
        </w:rPr>
        <w:t xml:space="preserve">  "objective": "Validate duplicate customer candidates and recommend merge action",</w:t>
      </w:r>
      <w:r>
        <w:br/>
      </w:r>
      <w:r>
        <w:rPr>
          <w:rFonts w:ascii="Consolas" w:hAnsi="Consolas" w:eastAsia="Consolas"/>
          <w:sz w:val="16"/>
        </w:rPr>
        <w:t xml:space="preserve">  "required_capabilities": ["duplicate_detection", "customer_validation"],</w:t>
      </w:r>
      <w:r>
        <w:br/>
      </w:r>
      <w:r>
        <w:rPr>
          <w:rFonts w:ascii="Consolas" w:hAnsi="Consolas" w:eastAsia="Consolas"/>
          <w:sz w:val="16"/>
        </w:rPr>
        <w:t xml:space="preserve">  "data_domains": ["customer_master"],</w:t>
      </w:r>
      <w:r>
        <w:br/>
      </w:r>
      <w:r>
        <w:rPr>
          <w:rFonts w:ascii="Consolas" w:hAnsi="Consolas" w:eastAsia="Consolas"/>
          <w:sz w:val="16"/>
        </w:rPr>
        <w:t xml:space="preserve">  "risk_level": "medium",</w:t>
      </w:r>
      <w:r>
        <w:br/>
      </w:r>
      <w:r>
        <w:rPr>
          <w:rFonts w:ascii="Consolas" w:hAnsi="Consolas" w:eastAsia="Consolas"/>
          <w:sz w:val="16"/>
        </w:rPr>
        <w:t xml:space="preserve">  "context_ref": "phoenix://context/task.customer-merge-review.8841",</w:t>
      </w:r>
      <w:r>
        <w:br/>
      </w:r>
      <w:r>
        <w:rPr>
          <w:rFonts w:ascii="Consolas" w:hAnsi="Consolas" w:eastAsia="Consolas"/>
          <w:sz w:val="16"/>
        </w:rPr>
        <w:t xml:space="preserve">  "policy_constraints": ["human_approval_required_for_merge"]</w:t>
      </w:r>
      <w:r>
        <w:br/>
      </w:r>
      <w:r>
        <w:rPr>
          <w:rFonts w:ascii="Consolas" w:hAnsi="Consolas" w:eastAsia="Consolas"/>
          <w:sz w:val="16"/>
        </w:rPr>
        <w:t>}</w:t>
      </w:r>
    </w:p>
    <w:p>
      <w:pPr>
        <w:pStyle w:val="Heading1"/>
      </w:pPr>
      <w:r>
        <w:t>8. Core Algorithms</w:t>
      </w:r>
    </w:p>
    <w:p>
      <w:pPr>
        <w:jc w:val="both"/>
      </w:pPr>
      <w:r>
        <w:t>Phoenix DMA operationalizes dynamic membership through algorithms for registration, discovery, assignment, checkpointing, handoff, retirement, and audit. The algorithms below are technology-independent reference algorithms intended to guide the MVP implementation.</w:t>
      </w:r>
    </w:p>
    <w:p>
      <w:pPr>
        <w:pStyle w:val="Heading2"/>
      </w:pPr>
      <w:r>
        <w:t>8.1 Participant Registration</w:t>
      </w:r>
    </w:p>
    <w:p>
      <w:pPr>
        <w:pStyle w:val="CodeBlock"/>
      </w:pPr>
      <w:r>
        <w:rPr>
          <w:rFonts w:ascii="Consolas" w:hAnsi="Consolas" w:eastAsia="Consolas"/>
          <w:sz w:val="16"/>
        </w:rPr>
        <w:t>Algorithm 1: RegisterParticipant(p)</w:t>
      </w:r>
      <w:r>
        <w:br/>
      </w:r>
      <w:r>
        <w:rPr>
          <w:rFonts w:ascii="Consolas" w:hAnsi="Consolas" w:eastAsia="Consolas"/>
          <w:sz w:val="16"/>
        </w:rPr>
        <w:t>Input: participant declaration p</w:t>
      </w:r>
      <w:r>
        <w:br/>
      </w:r>
      <w:r>
        <w:rPr>
          <w:rFonts w:ascii="Consolas" w:hAnsi="Consolas" w:eastAsia="Consolas"/>
          <w:sz w:val="16"/>
        </w:rPr>
        <w:t>Output: registration decision</w:t>
      </w:r>
      <w:r>
        <w:br/>
      </w:r>
      <w:r>
        <w:rPr>
          <w:rFonts w:ascii="Consolas" w:hAnsi="Consolas" w:eastAsia="Consolas"/>
          <w:sz w:val="16"/>
        </w:rPr>
      </w:r>
      <w:r>
        <w:br/>
      </w:r>
      <w:r>
        <w:rPr>
          <w:rFonts w:ascii="Consolas" w:hAnsi="Consolas" w:eastAsia="Consolas"/>
          <w:sz w:val="16"/>
        </w:rPr>
        <w:t>1. validate_schema(p)</w:t>
      </w:r>
      <w:r>
        <w:br/>
      </w:r>
      <w:r>
        <w:rPr>
          <w:rFonts w:ascii="Consolas" w:hAnsi="Consolas" w:eastAsia="Consolas"/>
          <w:sz w:val="16"/>
        </w:rPr>
        <w:t>2. verify_identity(p.id, p.owner)</w:t>
      </w:r>
      <w:r>
        <w:br/>
      </w:r>
      <w:r>
        <w:rPr>
          <w:rFonts w:ascii="Consolas" w:hAnsi="Consolas" w:eastAsia="Consolas"/>
          <w:sz w:val="16"/>
        </w:rPr>
        <w:t>3. decision &lt;- policy_engine.evaluate("participant.join", p)</w:t>
      </w:r>
      <w:r>
        <w:br/>
      </w:r>
      <w:r>
        <w:rPr>
          <w:rFonts w:ascii="Consolas" w:hAnsi="Consolas" w:eastAsia="Consolas"/>
          <w:sz w:val="16"/>
        </w:rPr>
        <w:t>4. if decision == DENY:</w:t>
      </w:r>
      <w:r>
        <w:br/>
      </w:r>
      <w:r>
        <w:rPr>
          <w:rFonts w:ascii="Consolas" w:hAnsi="Consolas" w:eastAsia="Consolas"/>
          <w:sz w:val="16"/>
        </w:rPr>
        <w:t xml:space="preserve">       write_audit("JOIN_DENIED", p, decision)</w:t>
      </w:r>
      <w:r>
        <w:br/>
      </w:r>
      <w:r>
        <w:rPr>
          <w:rFonts w:ascii="Consolas" w:hAnsi="Consolas" w:eastAsia="Consolas"/>
          <w:sz w:val="16"/>
        </w:rPr>
        <w:t xml:space="preserve">       return DENIED</w:t>
      </w:r>
      <w:r>
        <w:br/>
      </w:r>
      <w:r>
        <w:rPr>
          <w:rFonts w:ascii="Consolas" w:hAnsi="Consolas" w:eastAsia="Consolas"/>
          <w:sz w:val="16"/>
        </w:rPr>
        <w:t>5. capability_graph.add(p.id, p.capabilities)</w:t>
      </w:r>
      <w:r>
        <w:br/>
      </w:r>
      <w:r>
        <w:rPr>
          <w:rFonts w:ascii="Consolas" w:hAnsi="Consolas" w:eastAsia="Consolas"/>
          <w:sz w:val="16"/>
        </w:rPr>
        <w:t>6. registry.insert_or_update(p)</w:t>
      </w:r>
      <w:r>
        <w:br/>
      </w:r>
      <w:r>
        <w:rPr>
          <w:rFonts w:ascii="Consolas" w:hAnsi="Consolas" w:eastAsia="Consolas"/>
          <w:sz w:val="16"/>
        </w:rPr>
        <w:t>7. registry.set_status(p.id, REGISTERED)</w:t>
      </w:r>
      <w:r>
        <w:br/>
      </w:r>
      <w:r>
        <w:rPr>
          <w:rFonts w:ascii="Consolas" w:hAnsi="Consolas" w:eastAsia="Consolas"/>
          <w:sz w:val="16"/>
        </w:rPr>
        <w:t>8. write_audit("PARTICIPANT_REGISTERED", p)</w:t>
      </w:r>
      <w:r>
        <w:br/>
      </w:r>
      <w:r>
        <w:rPr>
          <w:rFonts w:ascii="Consolas" w:hAnsi="Consolas" w:eastAsia="Consolas"/>
          <w:sz w:val="16"/>
        </w:rPr>
        <w:t>9. return APPROVED</w:t>
      </w:r>
    </w:p>
    <w:p>
      <w:pPr>
        <w:pStyle w:val="Heading2"/>
      </w:pPr>
      <w:r>
        <w:t>8.2 Capability Discovery</w:t>
      </w:r>
    </w:p>
    <w:p>
      <w:pPr>
        <w:pStyle w:val="CodeBlock"/>
      </w:pPr>
      <w:r>
        <w:rPr>
          <w:rFonts w:ascii="Consolas" w:hAnsi="Consolas" w:eastAsia="Consolas"/>
          <w:sz w:val="16"/>
        </w:rPr>
        <w:t>Algorithm 2: DiscoverParticipants(request)</w:t>
      </w:r>
      <w:r>
        <w:br/>
      </w:r>
      <w:r>
        <w:rPr>
          <w:rFonts w:ascii="Consolas" w:hAnsi="Consolas" w:eastAsia="Consolas"/>
          <w:sz w:val="16"/>
        </w:rPr>
        <w:t>Input: capability and governance request</w:t>
      </w:r>
      <w:r>
        <w:br/>
      </w:r>
      <w:r>
        <w:rPr>
          <w:rFonts w:ascii="Consolas" w:hAnsi="Consolas" w:eastAsia="Consolas"/>
          <w:sz w:val="16"/>
        </w:rPr>
        <w:t>Output: ranked eligible participants</w:t>
      </w:r>
      <w:r>
        <w:br/>
      </w:r>
      <w:r>
        <w:rPr>
          <w:rFonts w:ascii="Consolas" w:hAnsi="Consolas" w:eastAsia="Consolas"/>
          <w:sz w:val="16"/>
        </w:rPr>
      </w:r>
      <w:r>
        <w:br/>
      </w:r>
      <w:r>
        <w:rPr>
          <w:rFonts w:ascii="Consolas" w:hAnsi="Consolas" w:eastAsia="Consolas"/>
          <w:sz w:val="16"/>
        </w:rPr>
        <w:t>1. candidates &lt;- registry.find_by_capability(request.required_capabilities)</w:t>
      </w:r>
      <w:r>
        <w:br/>
      </w:r>
      <w:r>
        <w:rPr>
          <w:rFonts w:ascii="Consolas" w:hAnsi="Consolas" w:eastAsia="Consolas"/>
          <w:sz w:val="16"/>
        </w:rPr>
        <w:t>2. candidates &lt;- filter(candidates, status in {ACTIVE, DEGRADED_ALLOWED})</w:t>
      </w:r>
      <w:r>
        <w:br/>
      </w:r>
      <w:r>
        <w:rPr>
          <w:rFonts w:ascii="Consolas" w:hAnsi="Consolas" w:eastAsia="Consolas"/>
          <w:sz w:val="16"/>
        </w:rPr>
        <w:t>3. candidates &lt;- filter(candidates, data_domain_overlap(request.data_domains))</w:t>
      </w:r>
      <w:r>
        <w:br/>
      </w:r>
      <w:r>
        <w:rPr>
          <w:rFonts w:ascii="Consolas" w:hAnsi="Consolas" w:eastAsia="Consolas"/>
          <w:sz w:val="16"/>
        </w:rPr>
        <w:t>4. for each c in candidates:</w:t>
      </w:r>
      <w:r>
        <w:br/>
      </w:r>
      <w:r>
        <w:rPr>
          <w:rFonts w:ascii="Consolas" w:hAnsi="Consolas" w:eastAsia="Consolas"/>
          <w:sz w:val="16"/>
        </w:rPr>
        <w:t xml:space="preserve">       c.policy &lt;- policy_engine.evaluate("participant.discover", c, request)</w:t>
      </w:r>
      <w:r>
        <w:br/>
      </w:r>
      <w:r>
        <w:rPr>
          <w:rFonts w:ascii="Consolas" w:hAnsi="Consolas" w:eastAsia="Consolas"/>
          <w:sz w:val="16"/>
        </w:rPr>
        <w:t>5. candidates &lt;- filter(candidates, c.policy == ALLOW)</w:t>
      </w:r>
      <w:r>
        <w:br/>
      </w:r>
      <w:r>
        <w:rPr>
          <w:rFonts w:ascii="Consolas" w:hAnsi="Consolas" w:eastAsia="Consolas"/>
          <w:sz w:val="16"/>
        </w:rPr>
        <w:t>6. candidates &lt;- rank_by(capability_match, trust_score, load, latency, cost)</w:t>
      </w:r>
      <w:r>
        <w:br/>
      </w:r>
      <w:r>
        <w:rPr>
          <w:rFonts w:ascii="Consolas" w:hAnsi="Consolas" w:eastAsia="Consolas"/>
          <w:sz w:val="16"/>
        </w:rPr>
        <w:t>7. write_audit("DISCOVERY_COMPLETED", request, candidates)</w:t>
      </w:r>
      <w:r>
        <w:br/>
      </w:r>
      <w:r>
        <w:rPr>
          <w:rFonts w:ascii="Consolas" w:hAnsi="Consolas" w:eastAsia="Consolas"/>
          <w:sz w:val="16"/>
        </w:rPr>
        <w:t>8. return candidates</w:t>
      </w:r>
    </w:p>
    <w:p>
      <w:pPr>
        <w:pStyle w:val="Heading2"/>
      </w:pPr>
      <w:r>
        <w:t>8.3 Governed Assignment</w:t>
      </w:r>
    </w:p>
    <w:p>
      <w:pPr>
        <w:pStyle w:val="CodeBlock"/>
      </w:pPr>
      <w:r>
        <w:rPr>
          <w:rFonts w:ascii="Consolas" w:hAnsi="Consolas" w:eastAsia="Consolas"/>
          <w:sz w:val="16"/>
        </w:rPr>
        <w:t>Algorithm 3: AssignTask(task)</w:t>
      </w:r>
      <w:r>
        <w:br/>
      </w:r>
      <w:r>
        <w:rPr>
          <w:rFonts w:ascii="Consolas" w:hAnsi="Consolas" w:eastAsia="Consolas"/>
          <w:sz w:val="16"/>
        </w:rPr>
        <w:t>Input: task object</w:t>
      </w:r>
      <w:r>
        <w:br/>
      </w:r>
      <w:r>
        <w:rPr>
          <w:rFonts w:ascii="Consolas" w:hAnsi="Consolas" w:eastAsia="Consolas"/>
          <w:sz w:val="16"/>
        </w:rPr>
        <w:t>Output: assignment result</w:t>
      </w:r>
      <w:r>
        <w:br/>
      </w:r>
      <w:r>
        <w:rPr>
          <w:rFonts w:ascii="Consolas" w:hAnsi="Consolas" w:eastAsia="Consolas"/>
          <w:sz w:val="16"/>
        </w:rPr>
      </w:r>
      <w:r>
        <w:br/>
      </w:r>
      <w:r>
        <w:rPr>
          <w:rFonts w:ascii="Consolas" w:hAnsi="Consolas" w:eastAsia="Consolas"/>
          <w:sz w:val="16"/>
        </w:rPr>
        <w:t>1. candidates &lt;- DiscoverParticipants(task)</w:t>
      </w:r>
      <w:r>
        <w:br/>
      </w:r>
      <w:r>
        <w:rPr>
          <w:rFonts w:ascii="Consolas" w:hAnsi="Consolas" w:eastAsia="Consolas"/>
          <w:sz w:val="16"/>
        </w:rPr>
        <w:t>2. if candidates is empty:</w:t>
      </w:r>
      <w:r>
        <w:br/>
      </w:r>
      <w:r>
        <w:rPr>
          <w:rFonts w:ascii="Consolas" w:hAnsi="Consolas" w:eastAsia="Consolas"/>
          <w:sz w:val="16"/>
        </w:rPr>
        <w:t xml:space="preserve">       write_audit("ASSIGNMENT_FAILED", task)</w:t>
      </w:r>
      <w:r>
        <w:br/>
      </w:r>
      <w:r>
        <w:rPr>
          <w:rFonts w:ascii="Consolas" w:hAnsi="Consolas" w:eastAsia="Consolas"/>
          <w:sz w:val="16"/>
        </w:rPr>
        <w:t xml:space="preserve">       return NO_ELIGIBLE_PARTICIPANT</w:t>
      </w:r>
      <w:r>
        <w:br/>
      </w:r>
      <w:r>
        <w:rPr>
          <w:rFonts w:ascii="Consolas" w:hAnsi="Consolas" w:eastAsia="Consolas"/>
          <w:sz w:val="16"/>
        </w:rPr>
        <w:t>3. for each c in candidates:</w:t>
      </w:r>
      <w:r>
        <w:br/>
      </w:r>
      <w:r>
        <w:rPr>
          <w:rFonts w:ascii="Consolas" w:hAnsi="Consolas" w:eastAsia="Consolas"/>
          <w:sz w:val="16"/>
        </w:rPr>
        <w:t xml:space="preserve">       score[c] = alpha*capability_match(c, task)</w:t>
      </w:r>
      <w:r>
        <w:br/>
      </w:r>
      <w:r>
        <w:rPr>
          <w:rFonts w:ascii="Consolas" w:hAnsi="Consolas" w:eastAsia="Consolas"/>
          <w:sz w:val="16"/>
        </w:rPr>
        <w:t xml:space="preserve">                + beta*availability(c)</w:t>
      </w:r>
      <w:r>
        <w:br/>
      </w:r>
      <w:r>
        <w:rPr>
          <w:rFonts w:ascii="Consolas" w:hAnsi="Consolas" w:eastAsia="Consolas"/>
          <w:sz w:val="16"/>
        </w:rPr>
        <w:t xml:space="preserve">                + gamma*trust(c)</w:t>
      </w:r>
      <w:r>
        <w:br/>
      </w:r>
      <w:r>
        <w:rPr>
          <w:rFonts w:ascii="Consolas" w:hAnsi="Consolas" w:eastAsia="Consolas"/>
          <w:sz w:val="16"/>
        </w:rPr>
        <w:t xml:space="preserve">                + delta*cost_efficiency(c)</w:t>
      </w:r>
      <w:r>
        <w:br/>
      </w:r>
      <w:r>
        <w:rPr>
          <w:rFonts w:ascii="Consolas" w:hAnsi="Consolas" w:eastAsia="Consolas"/>
          <w:sz w:val="16"/>
        </w:rPr>
        <w:t xml:space="preserve">                + epsilon*policy_score(c, task)</w:t>
      </w:r>
      <w:r>
        <w:br/>
      </w:r>
      <w:r>
        <w:rPr>
          <w:rFonts w:ascii="Consolas" w:hAnsi="Consolas" w:eastAsia="Consolas"/>
          <w:sz w:val="16"/>
        </w:rPr>
        <w:t>4. selected &lt;- argmax(score)</w:t>
      </w:r>
      <w:r>
        <w:br/>
      </w:r>
      <w:r>
        <w:rPr>
          <w:rFonts w:ascii="Consolas" w:hAnsi="Consolas" w:eastAsia="Consolas"/>
          <w:sz w:val="16"/>
        </w:rPr>
        <w:t>5. decision &lt;- policy_engine.evaluate("task.assign", selected, task)</w:t>
      </w:r>
      <w:r>
        <w:br/>
      </w:r>
      <w:r>
        <w:rPr>
          <w:rFonts w:ascii="Consolas" w:hAnsi="Consolas" w:eastAsia="Consolas"/>
          <w:sz w:val="16"/>
        </w:rPr>
        <w:t>6. if decision == DENY:</w:t>
      </w:r>
      <w:r>
        <w:br/>
      </w:r>
      <w:r>
        <w:rPr>
          <w:rFonts w:ascii="Consolas" w:hAnsi="Consolas" w:eastAsia="Consolas"/>
          <w:sz w:val="16"/>
        </w:rPr>
        <w:t xml:space="preserve">       write_audit("ASSIGNMENT_DENIED", selected, task, decision)</w:t>
      </w:r>
      <w:r>
        <w:br/>
      </w:r>
      <w:r>
        <w:rPr>
          <w:rFonts w:ascii="Consolas" w:hAnsi="Consolas" w:eastAsia="Consolas"/>
          <w:sz w:val="16"/>
        </w:rPr>
        <w:t xml:space="preserve">       remove selected and repeat from step 3</w:t>
      </w:r>
      <w:r>
        <w:br/>
      </w:r>
      <w:r>
        <w:rPr>
          <w:rFonts w:ascii="Consolas" w:hAnsi="Consolas" w:eastAsia="Consolas"/>
          <w:sz w:val="16"/>
        </w:rPr>
        <w:t>7. registry.bind(task.id, selected.id)</w:t>
      </w:r>
      <w:r>
        <w:br/>
      </w:r>
      <w:r>
        <w:rPr>
          <w:rFonts w:ascii="Consolas" w:hAnsi="Consolas" w:eastAsia="Consolas"/>
          <w:sz w:val="16"/>
        </w:rPr>
        <w:t>8. write_audit("ASSIGNMENT_CREATED", selected, task, score[selected])</w:t>
      </w:r>
      <w:r>
        <w:br/>
      </w:r>
      <w:r>
        <w:rPr>
          <w:rFonts w:ascii="Consolas" w:hAnsi="Consolas" w:eastAsia="Consolas"/>
          <w:sz w:val="16"/>
        </w:rPr>
        <w:t>9. return selected</w:t>
      </w:r>
    </w:p>
    <w:p>
      <w:pPr>
        <w:pStyle w:val="Heading2"/>
      </w:pPr>
      <w:r>
        <w:t>8.4 Context Checkpointing</w:t>
      </w:r>
    </w:p>
    <w:p>
      <w:pPr>
        <w:pStyle w:val="CodeBlock"/>
      </w:pPr>
      <w:r>
        <w:rPr>
          <w:rFonts w:ascii="Consolas" w:hAnsi="Consolas" w:eastAsia="Consolas"/>
          <w:sz w:val="16"/>
        </w:rPr>
        <w:t>Algorithm 4: CheckpointContext(task, participant, context)</w:t>
      </w:r>
      <w:r>
        <w:br/>
      </w:r>
      <w:r>
        <w:rPr>
          <w:rFonts w:ascii="Consolas" w:hAnsi="Consolas" w:eastAsia="Consolas"/>
          <w:sz w:val="16"/>
        </w:rPr>
        <w:t>Input: task, participant, context payload or reference</w:t>
      </w:r>
      <w:r>
        <w:br/>
      </w:r>
      <w:r>
        <w:rPr>
          <w:rFonts w:ascii="Consolas" w:hAnsi="Consolas" w:eastAsia="Consolas"/>
          <w:sz w:val="16"/>
        </w:rPr>
        <w:t>Output: checkpoint reference</w:t>
      </w:r>
      <w:r>
        <w:br/>
      </w:r>
      <w:r>
        <w:rPr>
          <w:rFonts w:ascii="Consolas" w:hAnsi="Consolas" w:eastAsia="Consolas"/>
          <w:sz w:val="16"/>
        </w:rPr>
      </w:r>
      <w:r>
        <w:br/>
      </w:r>
      <w:r>
        <w:rPr>
          <w:rFonts w:ascii="Consolas" w:hAnsi="Consolas" w:eastAsia="Consolas"/>
          <w:sz w:val="16"/>
        </w:rPr>
        <w:t>1. validate_assignment(task.id, participant.id)</w:t>
      </w:r>
      <w:r>
        <w:br/>
      </w:r>
      <w:r>
        <w:rPr>
          <w:rFonts w:ascii="Consolas" w:hAnsi="Consolas" w:eastAsia="Consolas"/>
          <w:sz w:val="16"/>
        </w:rPr>
        <w:t>2. hash &lt;- compute_integrity_hash(context)</w:t>
      </w:r>
      <w:r>
        <w:br/>
      </w:r>
      <w:r>
        <w:rPr>
          <w:rFonts w:ascii="Consolas" w:hAnsi="Consolas" w:eastAsia="Consolas"/>
          <w:sz w:val="16"/>
        </w:rPr>
        <w:t>3. stateRef &lt;- state_store.persist_or_reference(context, hash)</w:t>
      </w:r>
      <w:r>
        <w:br/>
      </w:r>
      <w:r>
        <w:rPr>
          <w:rFonts w:ascii="Consolas" w:hAnsi="Consolas" w:eastAsia="Consolas"/>
          <w:sz w:val="16"/>
        </w:rPr>
        <w:t>4. registry.update_task_context(task.id, stateRef, hash)</w:t>
      </w:r>
      <w:r>
        <w:br/>
      </w:r>
      <w:r>
        <w:rPr>
          <w:rFonts w:ascii="Consolas" w:hAnsi="Consolas" w:eastAsia="Consolas"/>
          <w:sz w:val="16"/>
        </w:rPr>
        <w:t>5. write_audit("CONTEXT_CHECKPOINTED", task, participant, stateRef, hash)</w:t>
      </w:r>
      <w:r>
        <w:br/>
      </w:r>
      <w:r>
        <w:rPr>
          <w:rFonts w:ascii="Consolas" w:hAnsi="Consolas" w:eastAsia="Consolas"/>
          <w:sz w:val="16"/>
        </w:rPr>
        <w:t>6. return stateRef</w:t>
      </w:r>
    </w:p>
    <w:p>
      <w:pPr>
        <w:pStyle w:val="Heading2"/>
      </w:pPr>
      <w:r>
        <w:t>8.5 Governed Handoff</w:t>
      </w:r>
    </w:p>
    <w:p>
      <w:pPr>
        <w:pStyle w:val="CodeBlock"/>
      </w:pPr>
      <w:r>
        <w:rPr>
          <w:rFonts w:ascii="Consolas" w:hAnsi="Consolas" w:eastAsia="Consolas"/>
          <w:sz w:val="16"/>
        </w:rPr>
        <w:t>Algorithm 5: InitiateHandoff(task, source, reason)</w:t>
      </w:r>
      <w:r>
        <w:br/>
      </w:r>
      <w:r>
        <w:rPr>
          <w:rFonts w:ascii="Consolas" w:hAnsi="Consolas" w:eastAsia="Consolas"/>
          <w:sz w:val="16"/>
        </w:rPr>
        <w:t>Input: task, current participant, handoff reason</w:t>
      </w:r>
      <w:r>
        <w:br/>
      </w:r>
      <w:r>
        <w:rPr>
          <w:rFonts w:ascii="Consolas" w:hAnsi="Consolas" w:eastAsia="Consolas"/>
          <w:sz w:val="16"/>
        </w:rPr>
        <w:t>Output: handoff result</w:t>
      </w:r>
      <w:r>
        <w:br/>
      </w:r>
      <w:r>
        <w:rPr>
          <w:rFonts w:ascii="Consolas" w:hAnsi="Consolas" w:eastAsia="Consolas"/>
          <w:sz w:val="16"/>
        </w:rPr>
      </w:r>
      <w:r>
        <w:br/>
      </w:r>
      <w:r>
        <w:rPr>
          <w:rFonts w:ascii="Consolas" w:hAnsi="Consolas" w:eastAsia="Consolas"/>
          <w:sz w:val="16"/>
        </w:rPr>
        <w:t>1. assert registry.assignment(task.id) == source.id</w:t>
      </w:r>
      <w:r>
        <w:br/>
      </w:r>
      <w:r>
        <w:rPr>
          <w:rFonts w:ascii="Consolas" w:hAnsi="Consolas" w:eastAsia="Consolas"/>
          <w:sz w:val="16"/>
        </w:rPr>
        <w:t>2. context &lt;- state_store.latest_context(task.id)</w:t>
      </w:r>
      <w:r>
        <w:br/>
      </w:r>
      <w:r>
        <w:rPr>
          <w:rFonts w:ascii="Consolas" w:hAnsi="Consolas" w:eastAsia="Consolas"/>
          <w:sz w:val="16"/>
        </w:rPr>
        <w:t>3. candidates &lt;- DiscoverParticipants(task)</w:t>
      </w:r>
      <w:r>
        <w:br/>
      </w:r>
      <w:r>
        <w:rPr>
          <w:rFonts w:ascii="Consolas" w:hAnsi="Consolas" w:eastAsia="Consolas"/>
          <w:sz w:val="16"/>
        </w:rPr>
        <w:t>4. candidates &lt;- remove(candidates, source)</w:t>
      </w:r>
      <w:r>
        <w:br/>
      </w:r>
      <w:r>
        <w:rPr>
          <w:rFonts w:ascii="Consolas" w:hAnsi="Consolas" w:eastAsia="Consolas"/>
          <w:sz w:val="16"/>
        </w:rPr>
        <w:t>5. target &lt;- AssignTaskWithContext(task, candidates, context)</w:t>
      </w:r>
      <w:r>
        <w:br/>
      </w:r>
      <w:r>
        <w:rPr>
          <w:rFonts w:ascii="Consolas" w:hAnsi="Consolas" w:eastAsia="Consolas"/>
          <w:sz w:val="16"/>
        </w:rPr>
        <w:t>6. decision &lt;- policy_engine.evaluate("handoff.initiate", task, source, target, reason)</w:t>
      </w:r>
      <w:r>
        <w:br/>
      </w:r>
      <w:r>
        <w:rPr>
          <w:rFonts w:ascii="Consolas" w:hAnsi="Consolas" w:eastAsia="Consolas"/>
          <w:sz w:val="16"/>
        </w:rPr>
        <w:t>7. if decision == DENY:</w:t>
      </w:r>
      <w:r>
        <w:br/>
      </w:r>
      <w:r>
        <w:rPr>
          <w:rFonts w:ascii="Consolas" w:hAnsi="Consolas" w:eastAsia="Consolas"/>
          <w:sz w:val="16"/>
        </w:rPr>
        <w:t xml:space="preserve">       write_audit("HANDOFF_DENIED", task, source, target, decision)</w:t>
      </w:r>
      <w:r>
        <w:br/>
      </w:r>
      <w:r>
        <w:rPr>
          <w:rFonts w:ascii="Consolas" w:hAnsi="Consolas" w:eastAsia="Consolas"/>
          <w:sz w:val="16"/>
        </w:rPr>
        <w:t xml:space="preserve">       return DENIED</w:t>
      </w:r>
      <w:r>
        <w:br/>
      </w:r>
      <w:r>
        <w:rPr>
          <w:rFonts w:ascii="Consolas" w:hAnsi="Consolas" w:eastAsia="Consolas"/>
          <w:sz w:val="16"/>
        </w:rPr>
        <w:t>8. registry.set_task_status(task.id, MIGRATING)</w:t>
      </w:r>
      <w:r>
        <w:br/>
      </w:r>
      <w:r>
        <w:rPr>
          <w:rFonts w:ascii="Consolas" w:hAnsi="Consolas" w:eastAsia="Consolas"/>
          <w:sz w:val="16"/>
        </w:rPr>
        <w:t>9. notify(target, context)</w:t>
      </w:r>
      <w:r>
        <w:br/>
      </w:r>
      <w:r>
        <w:rPr>
          <w:rFonts w:ascii="Consolas" w:hAnsi="Consolas" w:eastAsia="Consolas"/>
          <w:sz w:val="16"/>
        </w:rPr>
        <w:t>10. validate_reception(target, context)</w:t>
      </w:r>
      <w:r>
        <w:br/>
      </w:r>
      <w:r>
        <w:rPr>
          <w:rFonts w:ascii="Consolas" w:hAnsi="Consolas" w:eastAsia="Consolas"/>
          <w:sz w:val="16"/>
        </w:rPr>
        <w:t>11. registry.rebind(task.id, target.id)</w:t>
      </w:r>
      <w:r>
        <w:br/>
      </w:r>
      <w:r>
        <w:rPr>
          <w:rFonts w:ascii="Consolas" w:hAnsi="Consolas" w:eastAsia="Consolas"/>
          <w:sz w:val="16"/>
        </w:rPr>
        <w:t>12. registry.set_task_status(task.id, ACTIVE)</w:t>
      </w:r>
      <w:r>
        <w:br/>
      </w:r>
      <w:r>
        <w:rPr>
          <w:rFonts w:ascii="Consolas" w:hAnsi="Consolas" w:eastAsia="Consolas"/>
          <w:sz w:val="16"/>
        </w:rPr>
        <w:t>13. write_audit("HANDOFF_COMPLETED", task, source, target, reason)</w:t>
      </w:r>
      <w:r>
        <w:br/>
      </w:r>
      <w:r>
        <w:rPr>
          <w:rFonts w:ascii="Consolas" w:hAnsi="Consolas" w:eastAsia="Consolas"/>
          <w:sz w:val="16"/>
        </w:rPr>
        <w:t>14. return target</w:t>
      </w:r>
    </w:p>
    <w:p>
      <w:pPr>
        <w:pStyle w:val="Heading2"/>
      </w:pPr>
      <w:r>
        <w:t>8.6 Retirement</w:t>
      </w:r>
    </w:p>
    <w:p>
      <w:pPr>
        <w:pStyle w:val="CodeBlock"/>
      </w:pPr>
      <w:r>
        <w:rPr>
          <w:rFonts w:ascii="Consolas" w:hAnsi="Consolas" w:eastAsia="Consolas"/>
          <w:sz w:val="16"/>
        </w:rPr>
        <w:t>Algorithm 6: RetireParticipant(participant, mode)</w:t>
      </w:r>
      <w:r>
        <w:br/>
      </w:r>
      <w:r>
        <w:rPr>
          <w:rFonts w:ascii="Consolas" w:hAnsi="Consolas" w:eastAsia="Consolas"/>
          <w:sz w:val="16"/>
        </w:rPr>
        <w:t>Input: participant identity and retirement mode</w:t>
      </w:r>
      <w:r>
        <w:br/>
      </w:r>
      <w:r>
        <w:rPr>
          <w:rFonts w:ascii="Consolas" w:hAnsi="Consolas" w:eastAsia="Consolas"/>
          <w:sz w:val="16"/>
        </w:rPr>
        <w:t>Output: retirement status</w:t>
      </w:r>
      <w:r>
        <w:br/>
      </w:r>
      <w:r>
        <w:rPr>
          <w:rFonts w:ascii="Consolas" w:hAnsi="Consolas" w:eastAsia="Consolas"/>
          <w:sz w:val="16"/>
        </w:rPr>
      </w:r>
      <w:r>
        <w:br/>
      </w:r>
      <w:r>
        <w:rPr>
          <w:rFonts w:ascii="Consolas" w:hAnsi="Consolas" w:eastAsia="Consolas"/>
          <w:sz w:val="16"/>
        </w:rPr>
        <w:t>1. registry.set_status(participant.id, RETIRING)</w:t>
      </w:r>
      <w:r>
        <w:br/>
      </w:r>
      <w:r>
        <w:rPr>
          <w:rFonts w:ascii="Consolas" w:hAnsi="Consolas" w:eastAsia="Consolas"/>
          <w:sz w:val="16"/>
        </w:rPr>
        <w:t>2. active_tasks &lt;- registry.tasks_assigned_to(participant.id)</w:t>
      </w:r>
      <w:r>
        <w:br/>
      </w:r>
      <w:r>
        <w:rPr>
          <w:rFonts w:ascii="Consolas" w:hAnsi="Consolas" w:eastAsia="Consolas"/>
          <w:sz w:val="16"/>
        </w:rPr>
        <w:t>3. for each task in active_tasks:</w:t>
      </w:r>
      <w:r>
        <w:br/>
      </w:r>
      <w:r>
        <w:rPr>
          <w:rFonts w:ascii="Consolas" w:hAnsi="Consolas" w:eastAsia="Consolas"/>
          <w:sz w:val="16"/>
        </w:rPr>
        <w:t xml:space="preserve">       if mode == GRACEFUL:</w:t>
      </w:r>
      <w:r>
        <w:br/>
      </w:r>
      <w:r>
        <w:rPr>
          <w:rFonts w:ascii="Consolas" w:hAnsi="Consolas" w:eastAsia="Consolas"/>
          <w:sz w:val="16"/>
        </w:rPr>
        <w:t xml:space="preserve">           wait_until_checkpoint_or_completion(task)</w:t>
      </w:r>
      <w:r>
        <w:br/>
      </w:r>
      <w:r>
        <w:rPr>
          <w:rFonts w:ascii="Consolas" w:hAnsi="Consolas" w:eastAsia="Consolas"/>
          <w:sz w:val="16"/>
        </w:rPr>
        <w:t xml:space="preserve">       if task not complete:</w:t>
      </w:r>
      <w:r>
        <w:br/>
      </w:r>
      <w:r>
        <w:rPr>
          <w:rFonts w:ascii="Consolas" w:hAnsi="Consolas" w:eastAsia="Consolas"/>
          <w:sz w:val="16"/>
        </w:rPr>
        <w:t xml:space="preserve">           InitiateHandoff(task, participant, "participant_retirement")</w:t>
      </w:r>
      <w:r>
        <w:br/>
      </w:r>
      <w:r>
        <w:rPr>
          <w:rFonts w:ascii="Consolas" w:hAnsi="Consolas" w:eastAsia="Consolas"/>
          <w:sz w:val="16"/>
        </w:rPr>
        <w:t>4. registry.disable_new_assignments(participant.id)</w:t>
      </w:r>
      <w:r>
        <w:br/>
      </w:r>
      <w:r>
        <w:rPr>
          <w:rFonts w:ascii="Consolas" w:hAnsi="Consolas" w:eastAsia="Consolas"/>
          <w:sz w:val="16"/>
        </w:rPr>
        <w:t>5. registry.set_status(participant.id, RETIRED)</w:t>
      </w:r>
      <w:r>
        <w:br/>
      </w:r>
      <w:r>
        <w:rPr>
          <w:rFonts w:ascii="Consolas" w:hAnsi="Consolas" w:eastAsia="Consolas"/>
          <w:sz w:val="16"/>
        </w:rPr>
        <w:t>6. write_audit("PARTICIPANT_RETIRED", participant, mode)</w:t>
      </w:r>
      <w:r>
        <w:br/>
      </w:r>
      <w:r>
        <w:rPr>
          <w:rFonts w:ascii="Consolas" w:hAnsi="Consolas" w:eastAsia="Consolas"/>
          <w:sz w:val="16"/>
        </w:rPr>
        <w:t>7. return RETIRED</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D9EAF7"/>
          </w:tcPr>
          <w:p>
            <w:r/>
            <w:r>
              <w:rPr>
                <w:b/>
                <w:sz w:val="18"/>
              </w:rPr>
              <w:t>Algorithm</w:t>
            </w:r>
          </w:p>
        </w:tc>
        <w:tc>
          <w:tcPr>
            <w:tcW w:type="dxa" w:w="3360"/>
            <w:vAlign w:val="center"/>
            <w:shd w:fill="D9EAF7"/>
          </w:tcPr>
          <w:p>
            <w:r/>
            <w:r>
              <w:rPr>
                <w:b/>
                <w:sz w:val="18"/>
              </w:rPr>
              <w:t>Dominant Complexity</w:t>
            </w:r>
          </w:p>
        </w:tc>
        <w:tc>
          <w:tcPr>
            <w:tcW w:type="dxa" w:w="3360"/>
            <w:vAlign w:val="center"/>
            <w:shd w:fill="D9EAF7"/>
          </w:tcPr>
          <w:p>
            <w:r/>
            <w:r>
              <w:rPr>
                <w:b/>
                <w:sz w:val="18"/>
              </w:rPr>
              <w:t>Primary Driver</w:t>
            </w:r>
          </w:p>
        </w:tc>
      </w:tr>
      <w:tr>
        <w:tc>
          <w:tcPr>
            <w:tcW w:type="dxa" w:w="3360"/>
            <w:vAlign w:val="center"/>
          </w:tcPr>
          <w:p>
            <w:r/>
            <w:r>
              <w:rPr>
                <w:b w:val="0"/>
                <w:sz w:val="18"/>
              </w:rPr>
              <w:t>RegisterParticipant</w:t>
            </w:r>
          </w:p>
        </w:tc>
        <w:tc>
          <w:tcPr>
            <w:tcW w:type="dxa" w:w="3360"/>
            <w:vAlign w:val="center"/>
          </w:tcPr>
          <w:p>
            <w:r/>
            <w:r>
              <w:rPr>
                <w:b w:val="0"/>
                <w:sz w:val="18"/>
              </w:rPr>
              <w:t>O(log n)</w:t>
            </w:r>
          </w:p>
        </w:tc>
        <w:tc>
          <w:tcPr>
            <w:tcW w:type="dxa" w:w="3360"/>
            <w:vAlign w:val="center"/>
          </w:tcPr>
          <w:p>
            <w:r/>
            <w:r>
              <w:rPr>
                <w:b w:val="0"/>
                <w:sz w:val="18"/>
              </w:rPr>
              <w:t>Registry insert/update</w:t>
            </w:r>
          </w:p>
        </w:tc>
      </w:tr>
      <w:tr>
        <w:tc>
          <w:tcPr>
            <w:tcW w:type="dxa" w:w="3360"/>
            <w:vAlign w:val="center"/>
          </w:tcPr>
          <w:p>
            <w:r/>
            <w:r>
              <w:rPr>
                <w:b w:val="0"/>
                <w:sz w:val="18"/>
              </w:rPr>
              <w:t>DiscoverParticipants</w:t>
            </w:r>
          </w:p>
        </w:tc>
        <w:tc>
          <w:tcPr>
            <w:tcW w:type="dxa" w:w="3360"/>
            <w:vAlign w:val="center"/>
          </w:tcPr>
          <w:p>
            <w:r/>
            <w:r>
              <w:rPr>
                <w:b w:val="0"/>
                <w:sz w:val="18"/>
              </w:rPr>
              <w:t>O(n)</w:t>
            </w:r>
          </w:p>
        </w:tc>
        <w:tc>
          <w:tcPr>
            <w:tcW w:type="dxa" w:w="3360"/>
            <w:vAlign w:val="center"/>
          </w:tcPr>
          <w:p>
            <w:r/>
            <w:r>
              <w:rPr>
                <w:b w:val="0"/>
                <w:sz w:val="18"/>
              </w:rPr>
              <w:t>Candidate filtering and ranking</w:t>
            </w:r>
          </w:p>
        </w:tc>
      </w:tr>
      <w:tr>
        <w:tc>
          <w:tcPr>
            <w:tcW w:type="dxa" w:w="3360"/>
            <w:vAlign w:val="center"/>
          </w:tcPr>
          <w:p>
            <w:r/>
            <w:r>
              <w:rPr>
                <w:b w:val="0"/>
                <w:sz w:val="18"/>
              </w:rPr>
              <w:t>AssignTask</w:t>
            </w:r>
          </w:p>
        </w:tc>
        <w:tc>
          <w:tcPr>
            <w:tcW w:type="dxa" w:w="3360"/>
            <w:vAlign w:val="center"/>
          </w:tcPr>
          <w:p>
            <w:r/>
            <w:r>
              <w:rPr>
                <w:b w:val="0"/>
                <w:sz w:val="18"/>
              </w:rPr>
              <w:t>O(n)</w:t>
            </w:r>
          </w:p>
        </w:tc>
        <w:tc>
          <w:tcPr>
            <w:tcW w:type="dxa" w:w="3360"/>
            <w:vAlign w:val="center"/>
          </w:tcPr>
          <w:p>
            <w:r/>
            <w:r>
              <w:rPr>
                <w:b w:val="0"/>
                <w:sz w:val="18"/>
              </w:rPr>
              <w:t>Scoring eligible candidates</w:t>
            </w:r>
          </w:p>
        </w:tc>
      </w:tr>
      <w:tr>
        <w:tc>
          <w:tcPr>
            <w:tcW w:type="dxa" w:w="3360"/>
            <w:vAlign w:val="center"/>
          </w:tcPr>
          <w:p>
            <w:r/>
            <w:r>
              <w:rPr>
                <w:b w:val="0"/>
                <w:sz w:val="18"/>
              </w:rPr>
              <w:t>CheckpointContext</w:t>
            </w:r>
          </w:p>
        </w:tc>
        <w:tc>
          <w:tcPr>
            <w:tcW w:type="dxa" w:w="3360"/>
            <w:vAlign w:val="center"/>
          </w:tcPr>
          <w:p>
            <w:r/>
            <w:r>
              <w:rPr>
                <w:b w:val="0"/>
                <w:sz w:val="18"/>
              </w:rPr>
              <w:t>O(S)</w:t>
            </w:r>
          </w:p>
        </w:tc>
        <w:tc>
          <w:tcPr>
            <w:tcW w:type="dxa" w:w="3360"/>
            <w:vAlign w:val="center"/>
          </w:tcPr>
          <w:p>
            <w:r/>
            <w:r>
              <w:rPr>
                <w:b w:val="0"/>
                <w:sz w:val="18"/>
              </w:rPr>
              <w:t>State or context size</w:t>
            </w:r>
          </w:p>
        </w:tc>
      </w:tr>
      <w:tr>
        <w:tc>
          <w:tcPr>
            <w:tcW w:type="dxa" w:w="3360"/>
            <w:vAlign w:val="center"/>
          </w:tcPr>
          <w:p>
            <w:r/>
            <w:r>
              <w:rPr>
                <w:b w:val="0"/>
                <w:sz w:val="18"/>
              </w:rPr>
              <w:t>InitiateHandoff</w:t>
            </w:r>
          </w:p>
        </w:tc>
        <w:tc>
          <w:tcPr>
            <w:tcW w:type="dxa" w:w="3360"/>
            <w:vAlign w:val="center"/>
          </w:tcPr>
          <w:p>
            <w:r/>
            <w:r>
              <w:rPr>
                <w:b w:val="0"/>
                <w:sz w:val="18"/>
              </w:rPr>
              <w:t>O(n + S)</w:t>
            </w:r>
          </w:p>
        </w:tc>
        <w:tc>
          <w:tcPr>
            <w:tcW w:type="dxa" w:w="3360"/>
            <w:vAlign w:val="center"/>
          </w:tcPr>
          <w:p>
            <w:r/>
            <w:r>
              <w:rPr>
                <w:b w:val="0"/>
                <w:sz w:val="18"/>
              </w:rPr>
              <w:t>Discovery plus context transfer</w:t>
            </w:r>
          </w:p>
        </w:tc>
      </w:tr>
      <w:tr>
        <w:tc>
          <w:tcPr>
            <w:tcW w:type="dxa" w:w="3360"/>
            <w:vAlign w:val="center"/>
          </w:tcPr>
          <w:p>
            <w:r/>
            <w:r>
              <w:rPr>
                <w:b w:val="0"/>
                <w:sz w:val="18"/>
              </w:rPr>
              <w:t>RetireParticipant</w:t>
            </w:r>
          </w:p>
        </w:tc>
        <w:tc>
          <w:tcPr>
            <w:tcW w:type="dxa" w:w="3360"/>
            <w:vAlign w:val="center"/>
          </w:tcPr>
          <w:p>
            <w:r/>
            <w:r>
              <w:rPr>
                <w:b w:val="0"/>
                <w:sz w:val="18"/>
              </w:rPr>
              <w:t>O(k(n + S))</w:t>
            </w:r>
          </w:p>
        </w:tc>
        <w:tc>
          <w:tcPr>
            <w:tcW w:type="dxa" w:w="3360"/>
            <w:vAlign w:val="center"/>
          </w:tcPr>
          <w:p>
            <w:r/>
            <w:r>
              <w:rPr>
                <w:b w:val="0"/>
                <w:sz w:val="18"/>
              </w:rPr>
              <w:t>k active tasks requiring handoff</w:t>
            </w:r>
          </w:p>
        </w:tc>
      </w:tr>
    </w:tbl>
    <w:p>
      <w:pPr>
        <w:jc w:val="center"/>
      </w:pPr>
      <w:r>
        <w:rPr>
          <w:i/>
          <w:sz w:val="18"/>
        </w:rPr>
        <w:t>Table 4. Complexity summary for Phoenix DMA runtime algorithms.</w:t>
      </w:r>
    </w:p>
    <w:p>
      <w:pPr>
        <w:pStyle w:val="Heading1"/>
      </w:pPr>
      <w:r>
        <w:t>9. Kubernetes-Native Implementation Strategy</w:t>
      </w:r>
    </w:p>
    <w:p>
      <w:pPr>
        <w:jc w:val="both"/>
      </w:pPr>
      <w:r>
        <w:t>A Kubernetes-native implementation of Phoenix DMA should use the Operator pattern. Kubernetes Custom Resource Definitions allow domain-specific resources to be added to the Kubernetes API, while controllers reconcile actual state toward desired state. Phoenix can define resources such as PhoenixParticipant, PhoenixTask, PhoenixHandoff, PhoenixPolicyBinding, and PhoenixContextRef.</w:t>
      </w:r>
    </w:p>
    <w:p>
      <w:pPr>
        <w:jc w:val="both"/>
      </w:pPr>
      <w:r>
        <w:t>This approach allows Phoenix DMA to use Kubernetes as an execution substrate while preserving the distinction between container orchestration and semantic membership governance. Kubernetes continues to manage Pods, Services, Deployments, scaling, health checks, and rolling updates. Phoenix DMA manages participant identity, capability declaration, governed task assignment, state/context references, and handoff.</w:t>
      </w:r>
    </w:p>
    <w:p>
      <w:pPr>
        <w:pStyle w:val="CodeBlock"/>
      </w:pPr>
      <w:r>
        <w:rPr>
          <w:rFonts w:ascii="Consolas" w:hAnsi="Consolas" w:eastAsia="Consolas"/>
          <w:sz w:val="16"/>
        </w:rPr>
        <w:t>apiVersion: phoenixdma.org/v1alpha1</w:t>
      </w:r>
      <w:r>
        <w:br/>
      </w:r>
      <w:r>
        <w:rPr>
          <w:rFonts w:ascii="Consolas" w:hAnsi="Consolas" w:eastAsia="Consolas"/>
          <w:sz w:val="16"/>
        </w:rPr>
        <w:t>kind: PhoenixParticipant</w:t>
      </w:r>
      <w:r>
        <w:br/>
      </w:r>
      <w:r>
        <w:rPr>
          <w:rFonts w:ascii="Consolas" w:hAnsi="Consolas" w:eastAsia="Consolas"/>
          <w:sz w:val="16"/>
        </w:rPr>
        <w:t>metadata:</w:t>
      </w:r>
      <w:r>
        <w:br/>
      </w:r>
      <w:r>
        <w:rPr>
          <w:rFonts w:ascii="Consolas" w:hAnsi="Consolas" w:eastAsia="Consolas"/>
          <w:sz w:val="16"/>
        </w:rPr>
        <w:t xml:space="preserve">  name: customer-steward-agent</w:t>
      </w:r>
      <w:r>
        <w:br/>
      </w:r>
      <w:r>
        <w:rPr>
          <w:rFonts w:ascii="Consolas" w:hAnsi="Consolas" w:eastAsia="Consolas"/>
          <w:sz w:val="16"/>
        </w:rPr>
        <w:t>spec:</w:t>
      </w:r>
      <w:r>
        <w:br/>
      </w:r>
      <w:r>
        <w:rPr>
          <w:rFonts w:ascii="Consolas" w:hAnsi="Consolas" w:eastAsia="Consolas"/>
          <w:sz w:val="16"/>
        </w:rPr>
        <w:t xml:space="preserve">  type: agent</w:t>
      </w:r>
      <w:r>
        <w:br/>
      </w:r>
      <w:r>
        <w:rPr>
          <w:rFonts w:ascii="Consolas" w:hAnsi="Consolas" w:eastAsia="Consolas"/>
          <w:sz w:val="16"/>
        </w:rPr>
        <w:t xml:space="preserve">  runtime: langgraph</w:t>
      </w:r>
      <w:r>
        <w:br/>
      </w:r>
      <w:r>
        <w:rPr>
          <w:rFonts w:ascii="Consolas" w:hAnsi="Consolas" w:eastAsia="Consolas"/>
          <w:sz w:val="16"/>
        </w:rPr>
        <w:t xml:space="preserve">  capabilities:</w:t>
      </w:r>
      <w:r>
        <w:br/>
      </w:r>
      <w:r>
        <w:rPr>
          <w:rFonts w:ascii="Consolas" w:hAnsi="Consolas" w:eastAsia="Consolas"/>
          <w:sz w:val="16"/>
        </w:rPr>
        <w:t xml:space="preserve">    - customer_validation</w:t>
      </w:r>
      <w:r>
        <w:br/>
      </w:r>
      <w:r>
        <w:rPr>
          <w:rFonts w:ascii="Consolas" w:hAnsi="Consolas" w:eastAsia="Consolas"/>
          <w:sz w:val="16"/>
        </w:rPr>
        <w:t xml:space="preserve">    - duplicate_detection</w:t>
      </w:r>
      <w:r>
        <w:br/>
      </w:r>
      <w:r>
        <w:rPr>
          <w:rFonts w:ascii="Consolas" w:hAnsi="Consolas" w:eastAsia="Consolas"/>
          <w:sz w:val="16"/>
        </w:rPr>
        <w:t xml:space="preserve">    - policy_check</w:t>
      </w:r>
      <w:r>
        <w:br/>
      </w:r>
      <w:r>
        <w:rPr>
          <w:rFonts w:ascii="Consolas" w:hAnsi="Consolas" w:eastAsia="Consolas"/>
          <w:sz w:val="16"/>
        </w:rPr>
        <w:t xml:space="preserve">  owner: data-governance</w:t>
      </w:r>
      <w:r>
        <w:br/>
      </w:r>
      <w:r>
        <w:rPr>
          <w:rFonts w:ascii="Consolas" w:hAnsi="Consolas" w:eastAsia="Consolas"/>
          <w:sz w:val="16"/>
        </w:rPr>
        <w:t xml:space="preserve">  trustPolicy: enterprise-standard</w:t>
      </w:r>
      <w:r>
        <w:br/>
      </w:r>
      <w:r>
        <w:rPr>
          <w:rFonts w:ascii="Consolas" w:hAnsi="Consolas" w:eastAsia="Consolas"/>
          <w:sz w:val="16"/>
        </w:rPr>
        <w:t xml:space="preserve">  dataDomains:</w:t>
      </w:r>
      <w:r>
        <w:br/>
      </w:r>
      <w:r>
        <w:rPr>
          <w:rFonts w:ascii="Consolas" w:hAnsi="Consolas" w:eastAsia="Consolas"/>
          <w:sz w:val="16"/>
        </w:rPr>
        <w:t xml:space="preserve">    - customer_master</w:t>
      </w:r>
      <w:r>
        <w:br/>
      </w:r>
      <w:r>
        <w:rPr>
          <w:rFonts w:ascii="Consolas" w:hAnsi="Consolas" w:eastAsia="Consolas"/>
          <w:sz w:val="16"/>
        </w:rPr>
        <w:t xml:space="preserve">  allowedActions:</w:t>
      </w:r>
      <w:r>
        <w:br/>
      </w:r>
      <w:r>
        <w:rPr>
          <w:rFonts w:ascii="Consolas" w:hAnsi="Consolas" w:eastAsia="Consolas"/>
          <w:sz w:val="16"/>
        </w:rPr>
        <w:t xml:space="preserve">    - read</w:t>
      </w:r>
      <w:r>
        <w:br/>
      </w:r>
      <w:r>
        <w:rPr>
          <w:rFonts w:ascii="Consolas" w:hAnsi="Consolas" w:eastAsia="Consolas"/>
          <w:sz w:val="16"/>
        </w:rPr>
        <w:t xml:space="preserve">    - recommend</w:t>
      </w:r>
      <w:r>
        <w:br/>
      </w:r>
      <w:r>
        <w:rPr>
          <w:rFonts w:ascii="Consolas" w:hAnsi="Consolas" w:eastAsia="Consolas"/>
          <w:sz w:val="16"/>
        </w:rPr>
        <w:t xml:space="preserve">    - escalate</w:t>
      </w:r>
      <w:r>
        <w:br/>
      </w:r>
      <w:r>
        <w:rPr>
          <w:rFonts w:ascii="Consolas" w:hAnsi="Consolas" w:eastAsia="Consolas"/>
          <w:sz w:val="16"/>
        </w:rPr>
        <w:t xml:space="preserve">  stateful: true</w:t>
      </w:r>
      <w:r>
        <w:br/>
      </w:r>
      <w:r>
        <w:rPr>
          <w:rFonts w:ascii="Consolas" w:hAnsi="Consolas" w:eastAsia="Consolas"/>
          <w:sz w:val="16"/>
        </w:rPr>
        <w:t xml:space="preserve">  serviceRef:</w:t>
      </w:r>
      <w:r>
        <w:br/>
      </w:r>
      <w:r>
        <w:rPr>
          <w:rFonts w:ascii="Consolas" w:hAnsi="Consolas" w:eastAsia="Consolas"/>
          <w:sz w:val="16"/>
        </w:rPr>
        <w:t xml:space="preserve">    name: customer-steward-service</w:t>
      </w:r>
      <w:r>
        <w:br/>
      </w:r>
      <w:r>
        <w:rPr>
          <w:rFonts w:ascii="Consolas" w:hAnsi="Consolas" w:eastAsia="Consolas"/>
          <w:sz w:val="16"/>
        </w:rPr>
        <w:t xml:space="preserve">    namespace: agents</w:t>
      </w:r>
      <w:r>
        <w:br/>
      </w:r>
      <w:r>
        <w:rPr>
          <w:rFonts w:ascii="Consolas" w:hAnsi="Consolas" w:eastAsia="Consolas"/>
          <w:sz w:val="16"/>
        </w:rPr>
        <w:t>status:</w:t>
      </w:r>
      <w:r>
        <w:br/>
      </w:r>
      <w:r>
        <w:rPr>
          <w:rFonts w:ascii="Consolas" w:hAnsi="Consolas" w:eastAsia="Consolas"/>
          <w:sz w:val="16"/>
        </w:rPr>
        <w:t xml:space="preserve">  phase: Active</w:t>
      </w:r>
      <w:r>
        <w:br/>
      </w:r>
      <w:r>
        <w:rPr>
          <w:rFonts w:ascii="Consolas" w:hAnsi="Consolas" w:eastAsia="Consolas"/>
          <w:sz w:val="16"/>
        </w:rPr>
        <w:t xml:space="preserve">  trustScore: 0.91</w:t>
      </w:r>
      <w:r>
        <w:br/>
      </w:r>
      <w:r>
        <w:rPr>
          <w:rFonts w:ascii="Consolas" w:hAnsi="Consolas" w:eastAsia="Consolas"/>
          <w:sz w:val="16"/>
        </w:rPr>
        <w:t xml:space="preserve">  lastHeartbeat: "2026-06-13T21:00:00Z"</w:t>
      </w:r>
    </w:p>
    <w:p>
      <w:pPr>
        <w:jc w:val="center"/>
      </w:pPr>
      <w:r>
        <w:rPr>
          <w:i/>
          <w:sz w:val="18"/>
        </w:rPr>
        <w:t>Figure 2. Example Kubernetes Custom Resource for a Phoenix participant.</w:t>
      </w:r>
    </w:p>
    <w:p>
      <w:pPr>
        <w:jc w:val="both"/>
      </w:pPr>
      <w:r>
        <w:t>The Phoenix controller watches participant and task resources. When a PhoenixTask is created, the controller queries the registry and policy engine, assigns the task, updates status, and emits audit events. When a participant fails heartbeat checks or enters retirement, the controller initiates handoff for active tasks. The controller does not need to own all execution logic; it coordinates membership state and policy-constrained transitions.</w:t>
      </w:r>
    </w:p>
    <w:p>
      <w:pPr>
        <w:jc w:val="both"/>
      </w:pPr>
      <w:r>
        <w:t>Phoenix can also integrate with Kubernetes admission control. For example, when a PhoenixParticipant is created, an admission controller may validate required labels, data-domain declarations, owner references, security context, and policy binding. OPA or a similar engine can provide the policy decision. This gives Phoenix governance teeth rather than leaving policy as documentation theater, which is where many enterprise architectures go to die quietly.</w:t>
      </w:r>
    </w:p>
    <w:p>
      <w:pPr>
        <w:pStyle w:val="Heading1"/>
      </w:pPr>
      <w:r>
        <w:t>10. Agentic AI Implementation Strategy</w:t>
      </w:r>
    </w:p>
    <w:p>
      <w:pPr>
        <w:jc w:val="both"/>
      </w:pPr>
      <w:r>
        <w:t>Agentic systems make Phoenix DMA especially relevant because agent participation is dynamic, contextual, and policy-sensitive. An agent may be spawned for one task, invoke tools, call models, retrieve governed data, transfer context to another agent, and retire. Traditional infrastructure views this as workflow execution. Phoenix DMA views it as dynamic membership under governance.</w:t>
      </w:r>
    </w:p>
    <w:p>
      <w:pPr>
        <w:jc w:val="both"/>
      </w:pPr>
      <w:r>
        <w:t>The primary unit of continuity in agentic systems is not a process; it is task context. Context includes objective, prior messages, tool outputs, intermediate artifacts, memory references, reasoning summaries, policy decisions, human approvals, and unresolved obligations. Phoenix DMA should not attempt to store private chain-of-thought or opaque model internals. It should store operationally valid context sufficient for safe task resumption: inputs, outputs, decisions, data references, tool calls, constraints, and audit metadata.</w:t>
      </w:r>
    </w:p>
    <w:p>
      <w:pPr>
        <w:jc w:val="both"/>
      </w:pPr>
      <w:r>
        <w:t>Agent registration should be SDK-driven. A Python SDK can allow an agent to register itself at startup, emit heartbeats, declare capabilities, receive tasks, checkpoint context, and retire. Framework adapters can be built for LangGraph, Ray, AutoGen-style systems, CrewAI-style systems, and custom enterprise workflows. The SDK should keep integration friction low; otherwise Phoenix becomes another beautifully designed architectural cathedral nobody enters.</w:t>
      </w:r>
    </w:p>
    <w:p>
      <w:pPr>
        <w:pStyle w:val="CodeBlock"/>
      </w:pPr>
      <w:r>
        <w:rPr>
          <w:rFonts w:ascii="Consolas" w:hAnsi="Consolas" w:eastAsia="Consolas"/>
          <w:sz w:val="16"/>
        </w:rPr>
        <w:t>from phoenix_dma import PhoenixClient</w:t>
      </w:r>
      <w:r>
        <w:br/>
      </w:r>
      <w:r>
        <w:rPr>
          <w:rFonts w:ascii="Consolas" w:hAnsi="Consolas" w:eastAsia="Consolas"/>
          <w:sz w:val="16"/>
        </w:rPr>
      </w:r>
      <w:r>
        <w:br/>
      </w:r>
      <w:r>
        <w:rPr>
          <w:rFonts w:ascii="Consolas" w:hAnsi="Consolas" w:eastAsia="Consolas"/>
          <w:sz w:val="16"/>
        </w:rPr>
        <w:t>client = PhoenixClient(base_url="https://phoenix.example.com")</w:t>
      </w:r>
      <w:r>
        <w:br/>
      </w:r>
      <w:r>
        <w:rPr>
          <w:rFonts w:ascii="Consolas" w:hAnsi="Consolas" w:eastAsia="Consolas"/>
          <w:sz w:val="16"/>
        </w:rPr>
      </w:r>
      <w:r>
        <w:br/>
      </w:r>
      <w:r>
        <w:rPr>
          <w:rFonts w:ascii="Consolas" w:hAnsi="Consolas" w:eastAsia="Consolas"/>
          <w:sz w:val="16"/>
        </w:rPr>
        <w:t>client.register_participant(</w:t>
      </w:r>
      <w:r>
        <w:br/>
      </w:r>
      <w:r>
        <w:rPr>
          <w:rFonts w:ascii="Consolas" w:hAnsi="Consolas" w:eastAsia="Consolas"/>
          <w:sz w:val="16"/>
        </w:rPr>
        <w:t xml:space="preserve">    id="agent.customer-steward.001",</w:t>
      </w:r>
      <w:r>
        <w:br/>
      </w:r>
      <w:r>
        <w:rPr>
          <w:rFonts w:ascii="Consolas" w:hAnsi="Consolas" w:eastAsia="Consolas"/>
          <w:sz w:val="16"/>
        </w:rPr>
        <w:t xml:space="preserve">    type="agent",</w:t>
      </w:r>
      <w:r>
        <w:br/>
      </w:r>
      <w:r>
        <w:rPr>
          <w:rFonts w:ascii="Consolas" w:hAnsi="Consolas" w:eastAsia="Consolas"/>
          <w:sz w:val="16"/>
        </w:rPr>
        <w:t xml:space="preserve">    capabilities=["customer_validation", "duplicate_detection", "policy_check"],</w:t>
      </w:r>
      <w:r>
        <w:br/>
      </w:r>
      <w:r>
        <w:rPr>
          <w:rFonts w:ascii="Consolas" w:hAnsi="Consolas" w:eastAsia="Consolas"/>
          <w:sz w:val="16"/>
        </w:rPr>
        <w:t xml:space="preserve">    owner="data-governance",</w:t>
      </w:r>
      <w:r>
        <w:br/>
      </w:r>
      <w:r>
        <w:rPr>
          <w:rFonts w:ascii="Consolas" w:hAnsi="Consolas" w:eastAsia="Consolas"/>
          <w:sz w:val="16"/>
        </w:rPr>
        <w:t xml:space="preserve">    data_domains=["customer_master"],</w:t>
      </w:r>
      <w:r>
        <w:br/>
      </w:r>
      <w:r>
        <w:rPr>
          <w:rFonts w:ascii="Consolas" w:hAnsi="Consolas" w:eastAsia="Consolas"/>
          <w:sz w:val="16"/>
        </w:rPr>
        <w:t xml:space="preserve">    permissions=["read_customer_master", "suggest_merge"]</w:t>
      </w:r>
      <w:r>
        <w:br/>
      </w:r>
      <w:r>
        <w:rPr>
          <w:rFonts w:ascii="Consolas" w:hAnsi="Consolas" w:eastAsia="Consolas"/>
          <w:sz w:val="16"/>
        </w:rPr>
        <w:t>)</w:t>
      </w:r>
      <w:r>
        <w:br/>
      </w:r>
      <w:r>
        <w:rPr>
          <w:rFonts w:ascii="Consolas" w:hAnsi="Consolas" w:eastAsia="Consolas"/>
          <w:sz w:val="16"/>
        </w:rPr>
      </w:r>
      <w:r>
        <w:br/>
      </w:r>
      <w:r>
        <w:rPr>
          <w:rFonts w:ascii="Consolas" w:hAnsi="Consolas" w:eastAsia="Consolas"/>
          <w:sz w:val="16"/>
        </w:rPr>
        <w:t>@client.task_handler(capability="customer_validation")</w:t>
      </w:r>
      <w:r>
        <w:br/>
      </w:r>
      <w:r>
        <w:rPr>
          <w:rFonts w:ascii="Consolas" w:hAnsi="Consolas" w:eastAsia="Consolas"/>
          <w:sz w:val="16"/>
        </w:rPr>
        <w:t>def handle_customer_task(task):</w:t>
      </w:r>
      <w:r>
        <w:br/>
      </w:r>
      <w:r>
        <w:rPr>
          <w:rFonts w:ascii="Consolas" w:hAnsi="Consolas" w:eastAsia="Consolas"/>
          <w:sz w:val="16"/>
        </w:rPr>
        <w:t xml:space="preserve">    context = load_context(task.context_ref)</w:t>
      </w:r>
      <w:r>
        <w:br/>
      </w:r>
      <w:r>
        <w:rPr>
          <w:rFonts w:ascii="Consolas" w:hAnsi="Consolas" w:eastAsia="Consolas"/>
          <w:sz w:val="16"/>
        </w:rPr>
        <w:t xml:space="preserve">    result = validate_customer_candidates(context)</w:t>
      </w:r>
      <w:r>
        <w:br/>
      </w:r>
      <w:r>
        <w:rPr>
          <w:rFonts w:ascii="Consolas" w:hAnsi="Consolas" w:eastAsia="Consolas"/>
          <w:sz w:val="16"/>
        </w:rPr>
        <w:t xml:space="preserve">    client.checkpoint(task.id, result)</w:t>
      </w:r>
      <w:r>
        <w:br/>
      </w:r>
      <w:r>
        <w:rPr>
          <w:rFonts w:ascii="Consolas" w:hAnsi="Consolas" w:eastAsia="Consolas"/>
          <w:sz w:val="16"/>
        </w:rPr>
        <w:t xml:space="preserve">    return result</w:t>
      </w:r>
    </w:p>
    <w:p>
      <w:pPr>
        <w:jc w:val="center"/>
      </w:pPr>
      <w:r>
        <w:rPr>
          <w:i/>
          <w:sz w:val="18"/>
        </w:rPr>
        <w:t>Figure 3. Conceptual Python SDK usage for Phoenix DMA participant registration and task handling.</w:t>
      </w:r>
    </w:p>
    <w:p>
      <w:pPr>
        <w:jc w:val="both"/>
      </w:pPr>
      <w:r>
        <w:t>Phoenix DMA can also support human-in-the-loop gates. If a task crosses a risk threshold, the governance engine can require approval before tool invocation, data mutation, or final action. In such cases, the human reviewer becomes a temporary participant in the dynamic membership system. This is important: governed agentic AI is not only about autonomous agents. It is about coordinated participation among agents, tools, systems, and accountable humans.</w:t>
      </w:r>
    </w:p>
    <w:p>
      <w:pPr>
        <w:pStyle w:val="Heading1"/>
      </w:pPr>
      <w:r>
        <w:t>11. Governance, Trust, and Auditability</w:t>
      </w:r>
    </w:p>
    <w:p>
      <w:pPr>
        <w:jc w:val="both"/>
      </w:pPr>
      <w:r>
        <w:t>Governance is the primitive that distinguishes Phoenix DMA from earlier dynamic resource systems. The original Phoenix model assumed a relatively trusted distributed environment. Enterprise AI cannot make that assumption. Participants may operate across teams, domains, applications, cloud boundaries, and risk levels. Some tasks may read sensitive data. Some may recommend changes to master data. Some may execute SQL, trigger workflows, invoke APIs, or interact with customers. Membership must therefore be governed at runtime.</w:t>
      </w:r>
    </w:p>
    <w:p>
      <w:pPr>
        <w:jc w:val="both"/>
      </w:pPr>
      <w:r>
        <w:t>Phoenix DMA governance has six responsibilities. Identity governance verifies that a participant is who it claims to be and is owned by an accountable entity. Capability governance validates declared capabilities and prevents untrusted participants from claiming high-risk skills. Assignment governance ensures that tasks are routed only to authorized participants. Data governance enforces domain-specific permissions, such as customer, product, supplier, reference data, or metadata access. Handoff governance ensures that state transfer is allowed and safe. Audit governance records lifecycle, policy, assignment, context, and handoff events.</w:t>
      </w:r>
    </w:p>
    <w:p>
      <w:pPr>
        <w:jc w:val="both"/>
      </w:pPr>
      <w:r>
        <w:t>Trust scoring should be explicit, not mystical. A participant trust score can combine owner certification, successful task history, failure rate, policy violation history, human review outcomes, test coverage, model evaluation results, and runtime health. The score should not be used as a single magic number. It should be explainable and decomposable.</w:t>
      </w:r>
    </w:p>
    <w:p>
      <w:pPr>
        <w:pStyle w:val="CodeBlock"/>
      </w:pPr>
      <w:r>
        <w:rPr>
          <w:rFonts w:ascii="Consolas" w:hAnsi="Consolas" w:eastAsia="Consolas"/>
          <w:sz w:val="16"/>
        </w:rPr>
        <w:t>TrustScore(p) = w1*IdentityAssurance(p)</w:t>
      </w:r>
      <w:r>
        <w:br/>
      </w:r>
      <w:r>
        <w:rPr>
          <w:rFonts w:ascii="Consolas" w:hAnsi="Consolas" w:eastAsia="Consolas"/>
          <w:sz w:val="16"/>
        </w:rPr>
        <w:t xml:space="preserve">              + w2*CapabilityCertification(p)</w:t>
      </w:r>
      <w:r>
        <w:br/>
      </w:r>
      <w:r>
        <w:rPr>
          <w:rFonts w:ascii="Consolas" w:hAnsi="Consolas" w:eastAsia="Consolas"/>
          <w:sz w:val="16"/>
        </w:rPr>
        <w:t xml:space="preserve">              + w3*HistoricalReliability(p)</w:t>
      </w:r>
      <w:r>
        <w:br/>
      </w:r>
      <w:r>
        <w:rPr>
          <w:rFonts w:ascii="Consolas" w:hAnsi="Consolas" w:eastAsia="Consolas"/>
          <w:sz w:val="16"/>
        </w:rPr>
        <w:t xml:space="preserve">              + w4*PolicyCompliance(p)</w:t>
      </w:r>
      <w:r>
        <w:br/>
      </w:r>
      <w:r>
        <w:rPr>
          <w:rFonts w:ascii="Consolas" w:hAnsi="Consolas" w:eastAsia="Consolas"/>
          <w:sz w:val="16"/>
        </w:rPr>
        <w:t xml:space="preserve">              + w5*RuntimeHealth(p)</w:t>
      </w:r>
      <w:r>
        <w:br/>
      </w:r>
      <w:r>
        <w:rPr>
          <w:rFonts w:ascii="Consolas" w:hAnsi="Consolas" w:eastAsia="Consolas"/>
          <w:sz w:val="16"/>
        </w:rPr>
        <w:t xml:space="preserve">              + w6*HumanReviewConfidence(p)</w:t>
      </w:r>
      <w:r>
        <w:br/>
      </w:r>
      <w:r>
        <w:rPr>
          <w:rFonts w:ascii="Consolas" w:hAnsi="Consolas" w:eastAsia="Consolas"/>
          <w:sz w:val="16"/>
        </w:rPr>
      </w:r>
      <w:r>
        <w:br/>
      </w:r>
      <w:r>
        <w:rPr>
          <w:rFonts w:ascii="Consolas" w:hAnsi="Consolas" w:eastAsia="Consolas"/>
          <w:sz w:val="16"/>
        </w:rPr>
        <w:t>where sum(wi) = 1 and each component is normalized to [0,1].</w:t>
      </w:r>
    </w:p>
    <w:p>
      <w:pPr>
        <w:jc w:val="both"/>
      </w:pPr>
      <w:r>
        <w:t>Every important runtime decision should produce an audit event. At minimum, audit events should include event ID, timestamp, actor, participant, task, policy decision, input references, output references, reason code, previous state, new state, and correlation ID. The audit log is not an afterthought; it is the memory of governed participation.</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Governance Event</w:t>
            </w:r>
          </w:p>
        </w:tc>
        <w:tc>
          <w:tcPr>
            <w:tcW w:type="dxa" w:w="5040"/>
            <w:vAlign w:val="center"/>
            <w:shd w:fill="D9EAF7"/>
          </w:tcPr>
          <w:p>
            <w:r/>
            <w:r>
              <w:rPr>
                <w:b/>
                <w:sz w:val="18"/>
              </w:rPr>
              <w:t>Audit Requirement</w:t>
            </w:r>
          </w:p>
        </w:tc>
      </w:tr>
      <w:tr>
        <w:tc>
          <w:tcPr>
            <w:tcW w:type="dxa" w:w="5040"/>
            <w:vAlign w:val="center"/>
          </w:tcPr>
          <w:p>
            <w:r/>
            <w:r>
              <w:rPr>
                <w:b w:val="0"/>
                <w:sz w:val="18"/>
              </w:rPr>
              <w:t>Participant registered</w:t>
            </w:r>
          </w:p>
        </w:tc>
        <w:tc>
          <w:tcPr>
            <w:tcW w:type="dxa" w:w="5040"/>
            <w:vAlign w:val="center"/>
          </w:tcPr>
          <w:p>
            <w:r/>
            <w:r>
              <w:rPr>
                <w:b w:val="0"/>
                <w:sz w:val="18"/>
              </w:rPr>
              <w:t>Identity, owner, capabilities, policy decision</w:t>
            </w:r>
          </w:p>
        </w:tc>
      </w:tr>
      <w:tr>
        <w:tc>
          <w:tcPr>
            <w:tcW w:type="dxa" w:w="5040"/>
            <w:vAlign w:val="center"/>
          </w:tcPr>
          <w:p>
            <w:r/>
            <w:r>
              <w:rPr>
                <w:b w:val="0"/>
                <w:sz w:val="18"/>
              </w:rPr>
              <w:t>Capability updated</w:t>
            </w:r>
          </w:p>
        </w:tc>
        <w:tc>
          <w:tcPr>
            <w:tcW w:type="dxa" w:w="5040"/>
            <w:vAlign w:val="center"/>
          </w:tcPr>
          <w:p>
            <w:r/>
            <w:r>
              <w:rPr>
                <w:b w:val="0"/>
                <w:sz w:val="18"/>
              </w:rPr>
              <w:t>Old capability set, new capability set, approving policy</w:t>
            </w:r>
          </w:p>
        </w:tc>
      </w:tr>
      <w:tr>
        <w:tc>
          <w:tcPr>
            <w:tcW w:type="dxa" w:w="5040"/>
            <w:vAlign w:val="center"/>
          </w:tcPr>
          <w:p>
            <w:r/>
            <w:r>
              <w:rPr>
                <w:b w:val="0"/>
                <w:sz w:val="18"/>
              </w:rPr>
              <w:t>Task assigned</w:t>
            </w:r>
          </w:p>
        </w:tc>
        <w:tc>
          <w:tcPr>
            <w:tcW w:type="dxa" w:w="5040"/>
            <w:vAlign w:val="center"/>
          </w:tcPr>
          <w:p>
            <w:r/>
            <w:r>
              <w:rPr>
                <w:b w:val="0"/>
                <w:sz w:val="18"/>
              </w:rPr>
              <w:t>Task, selected participant, score, policy decision, alternatives considered</w:t>
            </w:r>
          </w:p>
        </w:tc>
      </w:tr>
      <w:tr>
        <w:tc>
          <w:tcPr>
            <w:tcW w:type="dxa" w:w="5040"/>
            <w:vAlign w:val="center"/>
          </w:tcPr>
          <w:p>
            <w:r/>
            <w:r>
              <w:rPr>
                <w:b w:val="0"/>
                <w:sz w:val="18"/>
              </w:rPr>
              <w:t>Context checkpointed</w:t>
            </w:r>
          </w:p>
        </w:tc>
        <w:tc>
          <w:tcPr>
            <w:tcW w:type="dxa" w:w="5040"/>
            <w:vAlign w:val="center"/>
          </w:tcPr>
          <w:p>
            <w:r/>
            <w:r>
              <w:rPr>
                <w:b w:val="0"/>
                <w:sz w:val="18"/>
              </w:rPr>
              <w:t>State reference, integrity hash, participant, task</w:t>
            </w:r>
          </w:p>
        </w:tc>
      </w:tr>
      <w:tr>
        <w:tc>
          <w:tcPr>
            <w:tcW w:type="dxa" w:w="5040"/>
            <w:vAlign w:val="center"/>
          </w:tcPr>
          <w:p>
            <w:r/>
            <w:r>
              <w:rPr>
                <w:b w:val="0"/>
                <w:sz w:val="18"/>
              </w:rPr>
              <w:t>Handoff initiated</w:t>
            </w:r>
          </w:p>
        </w:tc>
        <w:tc>
          <w:tcPr>
            <w:tcW w:type="dxa" w:w="5040"/>
            <w:vAlign w:val="center"/>
          </w:tcPr>
          <w:p>
            <w:r/>
            <w:r>
              <w:rPr>
                <w:b w:val="0"/>
                <w:sz w:val="18"/>
              </w:rPr>
              <w:t>Source, target, reason, context reference, policy decision</w:t>
            </w:r>
          </w:p>
        </w:tc>
      </w:tr>
      <w:tr>
        <w:tc>
          <w:tcPr>
            <w:tcW w:type="dxa" w:w="5040"/>
            <w:vAlign w:val="center"/>
          </w:tcPr>
          <w:p>
            <w:r/>
            <w:r>
              <w:rPr>
                <w:b w:val="0"/>
                <w:sz w:val="18"/>
              </w:rPr>
              <w:t>Participant retired</w:t>
            </w:r>
          </w:p>
        </w:tc>
        <w:tc>
          <w:tcPr>
            <w:tcW w:type="dxa" w:w="5040"/>
            <w:vAlign w:val="center"/>
          </w:tcPr>
          <w:p>
            <w:r/>
            <w:r>
              <w:rPr>
                <w:b w:val="0"/>
                <w:sz w:val="18"/>
              </w:rPr>
              <w:t>Mode, active tasks, handoff outcomes</w:t>
            </w:r>
          </w:p>
        </w:tc>
      </w:tr>
      <w:tr>
        <w:tc>
          <w:tcPr>
            <w:tcW w:type="dxa" w:w="5040"/>
            <w:vAlign w:val="center"/>
          </w:tcPr>
          <w:p>
            <w:r/>
            <w:r>
              <w:rPr>
                <w:b w:val="0"/>
                <w:sz w:val="18"/>
              </w:rPr>
              <w:t>Policy denied</w:t>
            </w:r>
          </w:p>
        </w:tc>
        <w:tc>
          <w:tcPr>
            <w:tcW w:type="dxa" w:w="5040"/>
            <w:vAlign w:val="center"/>
          </w:tcPr>
          <w:p>
            <w:r/>
            <w:r>
              <w:rPr>
                <w:b w:val="0"/>
                <w:sz w:val="18"/>
              </w:rPr>
              <w:t>Policy name, decision, explanation, remediation path</w:t>
            </w:r>
          </w:p>
        </w:tc>
      </w:tr>
    </w:tbl>
    <w:p>
      <w:pPr>
        <w:jc w:val="center"/>
      </w:pPr>
      <w:r>
        <w:rPr>
          <w:i/>
          <w:sz w:val="18"/>
        </w:rPr>
        <w:t>Table 5. Minimum audit events for governed dynamic membership.</w:t>
      </w:r>
    </w:p>
    <w:p>
      <w:pPr>
        <w:pStyle w:val="Heading1"/>
      </w:pPr>
      <w:r>
        <w:t>12. Prototype Roadmap and Evaluation Plan</w:t>
      </w:r>
    </w:p>
    <w:p>
      <w:pPr>
        <w:jc w:val="both"/>
      </w:pPr>
      <w:r>
        <w:t>Phoenix DMA should be implemented in phases. The first phase should prove that the runtime can register participants, discover capabilities, assign tasks, checkpoint context, perform handoff, retire participants, and emit audit events. The implementation should favor boring, reliable components: FastAPI, PostgreSQL, Redis or NATS for events, OPA for policy, OpenTelemetry for traces, and a simple React console. Boring infrastructure is underrated. It works.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D9EAF7"/>
          </w:tcPr>
          <w:p>
            <w:r/>
            <w:r>
              <w:rPr>
                <w:b/>
                <w:sz w:val="18"/>
              </w:rPr>
              <w:t>Phase</w:t>
            </w:r>
          </w:p>
        </w:tc>
        <w:tc>
          <w:tcPr>
            <w:tcW w:type="dxa" w:w="3360"/>
            <w:vAlign w:val="center"/>
            <w:shd w:fill="D9EAF7"/>
          </w:tcPr>
          <w:p>
            <w:r/>
            <w:r>
              <w:rPr>
                <w:b/>
                <w:sz w:val="18"/>
              </w:rPr>
              <w:t>Scope</w:t>
            </w:r>
          </w:p>
        </w:tc>
        <w:tc>
          <w:tcPr>
            <w:tcW w:type="dxa" w:w="3360"/>
            <w:vAlign w:val="center"/>
            <w:shd w:fill="D9EAF7"/>
          </w:tcPr>
          <w:p>
            <w:r/>
            <w:r>
              <w:rPr>
                <w:b/>
                <w:sz w:val="18"/>
              </w:rPr>
              <w:t>Success Criteria</w:t>
            </w:r>
          </w:p>
        </w:tc>
      </w:tr>
      <w:tr>
        <w:tc>
          <w:tcPr>
            <w:tcW w:type="dxa" w:w="3360"/>
            <w:vAlign w:val="center"/>
          </w:tcPr>
          <w:p>
            <w:r/>
            <w:r>
              <w:rPr>
                <w:b w:val="0"/>
                <w:sz w:val="18"/>
              </w:rPr>
              <w:t>Phase 0</w:t>
            </w:r>
          </w:p>
        </w:tc>
        <w:tc>
          <w:tcPr>
            <w:tcW w:type="dxa" w:w="3360"/>
            <w:vAlign w:val="center"/>
          </w:tcPr>
          <w:p>
            <w:r/>
            <w:r>
              <w:rPr>
                <w:b w:val="0"/>
                <w:sz w:val="18"/>
              </w:rPr>
              <w:t>Paper, architecture, schemas, API contract</w:t>
            </w:r>
          </w:p>
        </w:tc>
        <w:tc>
          <w:tcPr>
            <w:tcW w:type="dxa" w:w="3360"/>
            <w:vAlign w:val="center"/>
          </w:tcPr>
          <w:p>
            <w:r/>
            <w:r>
              <w:rPr>
                <w:b w:val="0"/>
                <w:sz w:val="18"/>
              </w:rPr>
              <w:t>Publishable manuscript and GitHub-ready design</w:t>
            </w:r>
          </w:p>
        </w:tc>
      </w:tr>
      <w:tr>
        <w:tc>
          <w:tcPr>
            <w:tcW w:type="dxa" w:w="3360"/>
            <w:vAlign w:val="center"/>
          </w:tcPr>
          <w:p>
            <w:r/>
            <w:r>
              <w:rPr>
                <w:b w:val="0"/>
                <w:sz w:val="18"/>
              </w:rPr>
              <w:t>Phase 1</w:t>
            </w:r>
          </w:p>
        </w:tc>
        <w:tc>
          <w:tcPr>
            <w:tcW w:type="dxa" w:w="3360"/>
            <w:vAlign w:val="center"/>
          </w:tcPr>
          <w:p>
            <w:r/>
            <w:r>
              <w:rPr>
                <w:b w:val="0"/>
                <w:sz w:val="18"/>
              </w:rPr>
              <w:t>Registry, participant API, heartbeat, audit log</w:t>
            </w:r>
          </w:p>
        </w:tc>
        <w:tc>
          <w:tcPr>
            <w:tcW w:type="dxa" w:w="3360"/>
            <w:vAlign w:val="center"/>
          </w:tcPr>
          <w:p>
            <w:r/>
            <w:r>
              <w:rPr>
                <w:b w:val="0"/>
                <w:sz w:val="18"/>
              </w:rPr>
              <w:t>Agents/services can register and be queried</w:t>
            </w:r>
          </w:p>
        </w:tc>
      </w:tr>
      <w:tr>
        <w:tc>
          <w:tcPr>
            <w:tcW w:type="dxa" w:w="3360"/>
            <w:vAlign w:val="center"/>
          </w:tcPr>
          <w:p>
            <w:r/>
            <w:r>
              <w:rPr>
                <w:b w:val="0"/>
                <w:sz w:val="18"/>
              </w:rPr>
              <w:t>Phase 2</w:t>
            </w:r>
          </w:p>
        </w:tc>
        <w:tc>
          <w:tcPr>
            <w:tcW w:type="dxa" w:w="3360"/>
            <w:vAlign w:val="center"/>
          </w:tcPr>
          <w:p>
            <w:r/>
            <w:r>
              <w:rPr>
                <w:b w:val="0"/>
                <w:sz w:val="18"/>
              </w:rPr>
              <w:t>Capability discovery and governed assignment</w:t>
            </w:r>
          </w:p>
        </w:tc>
        <w:tc>
          <w:tcPr>
            <w:tcW w:type="dxa" w:w="3360"/>
            <w:vAlign w:val="center"/>
          </w:tcPr>
          <w:p>
            <w:r/>
            <w:r>
              <w:rPr>
                <w:b w:val="0"/>
                <w:sz w:val="18"/>
              </w:rPr>
              <w:t>Tasks route to eligible participants based on policy</w:t>
            </w:r>
          </w:p>
        </w:tc>
      </w:tr>
      <w:tr>
        <w:tc>
          <w:tcPr>
            <w:tcW w:type="dxa" w:w="3360"/>
            <w:vAlign w:val="center"/>
          </w:tcPr>
          <w:p>
            <w:r/>
            <w:r>
              <w:rPr>
                <w:b w:val="0"/>
                <w:sz w:val="18"/>
              </w:rPr>
              <w:t>Phase 3</w:t>
            </w:r>
          </w:p>
        </w:tc>
        <w:tc>
          <w:tcPr>
            <w:tcW w:type="dxa" w:w="3360"/>
            <w:vAlign w:val="center"/>
          </w:tcPr>
          <w:p>
            <w:r/>
            <w:r>
              <w:rPr>
                <w:b w:val="0"/>
                <w:sz w:val="18"/>
              </w:rPr>
              <w:t>Context checkpoint and handoff</w:t>
            </w:r>
          </w:p>
        </w:tc>
        <w:tc>
          <w:tcPr>
            <w:tcW w:type="dxa" w:w="3360"/>
            <w:vAlign w:val="center"/>
          </w:tcPr>
          <w:p>
            <w:r/>
            <w:r>
              <w:rPr>
                <w:b w:val="0"/>
                <w:sz w:val="18"/>
              </w:rPr>
              <w:t>Task resumes after participant failure or retirement</w:t>
            </w:r>
          </w:p>
        </w:tc>
      </w:tr>
      <w:tr>
        <w:tc>
          <w:tcPr>
            <w:tcW w:type="dxa" w:w="3360"/>
            <w:vAlign w:val="center"/>
          </w:tcPr>
          <w:p>
            <w:r/>
            <w:r>
              <w:rPr>
                <w:b w:val="0"/>
                <w:sz w:val="18"/>
              </w:rPr>
              <w:t>Phase 4</w:t>
            </w:r>
          </w:p>
        </w:tc>
        <w:tc>
          <w:tcPr>
            <w:tcW w:type="dxa" w:w="3360"/>
            <w:vAlign w:val="center"/>
          </w:tcPr>
          <w:p>
            <w:r/>
            <w:r>
              <w:rPr>
                <w:b w:val="0"/>
                <w:sz w:val="18"/>
              </w:rPr>
              <w:t>OPA integration and trust scoring</w:t>
            </w:r>
          </w:p>
        </w:tc>
        <w:tc>
          <w:tcPr>
            <w:tcW w:type="dxa" w:w="3360"/>
            <w:vAlign w:val="center"/>
          </w:tcPr>
          <w:p>
            <w:r/>
            <w:r>
              <w:rPr>
                <w:b w:val="0"/>
                <w:sz w:val="18"/>
              </w:rPr>
              <w:t>Assignments and handoffs are policy constrained</w:t>
            </w:r>
          </w:p>
        </w:tc>
      </w:tr>
      <w:tr>
        <w:tc>
          <w:tcPr>
            <w:tcW w:type="dxa" w:w="3360"/>
            <w:vAlign w:val="center"/>
          </w:tcPr>
          <w:p>
            <w:r/>
            <w:r>
              <w:rPr>
                <w:b w:val="0"/>
                <w:sz w:val="18"/>
              </w:rPr>
              <w:t>Phase 5</w:t>
            </w:r>
          </w:p>
        </w:tc>
        <w:tc>
          <w:tcPr>
            <w:tcW w:type="dxa" w:w="3360"/>
            <w:vAlign w:val="center"/>
          </w:tcPr>
          <w:p>
            <w:r/>
            <w:r>
              <w:rPr>
                <w:b w:val="0"/>
                <w:sz w:val="18"/>
              </w:rPr>
              <w:t>Agent framework adapter</w:t>
            </w:r>
          </w:p>
        </w:tc>
        <w:tc>
          <w:tcPr>
            <w:tcW w:type="dxa" w:w="3360"/>
            <w:vAlign w:val="center"/>
          </w:tcPr>
          <w:p>
            <w:r/>
            <w:r>
              <w:rPr>
                <w:b w:val="0"/>
                <w:sz w:val="18"/>
              </w:rPr>
              <w:t>LangGraph or Ray demo integration</w:t>
            </w:r>
          </w:p>
        </w:tc>
      </w:tr>
      <w:tr>
        <w:tc>
          <w:tcPr>
            <w:tcW w:type="dxa" w:w="3360"/>
            <w:vAlign w:val="center"/>
          </w:tcPr>
          <w:p>
            <w:r/>
            <w:r>
              <w:rPr>
                <w:b w:val="0"/>
                <w:sz w:val="18"/>
              </w:rPr>
              <w:t>Phase 6</w:t>
            </w:r>
          </w:p>
        </w:tc>
        <w:tc>
          <w:tcPr>
            <w:tcW w:type="dxa" w:w="3360"/>
            <w:vAlign w:val="center"/>
          </w:tcPr>
          <w:p>
            <w:r/>
            <w:r>
              <w:rPr>
                <w:b w:val="0"/>
                <w:sz w:val="18"/>
              </w:rPr>
              <w:t>Kubernetes operator</w:t>
            </w:r>
          </w:p>
        </w:tc>
        <w:tc>
          <w:tcPr>
            <w:tcW w:type="dxa" w:w="3360"/>
            <w:vAlign w:val="center"/>
          </w:tcPr>
          <w:p>
            <w:r/>
            <w:r>
              <w:rPr>
                <w:b w:val="0"/>
                <w:sz w:val="18"/>
              </w:rPr>
              <w:t>PhoenixParticipant and PhoenixTask CRDs reconciled by controller</w:t>
            </w:r>
          </w:p>
        </w:tc>
      </w:tr>
    </w:tbl>
    <w:p>
      <w:pPr>
        <w:jc w:val="center"/>
      </w:pPr>
      <w:r>
        <w:rPr>
          <w:i/>
          <w:sz w:val="18"/>
        </w:rPr>
        <w:t>Table 6. Phoenix DMA prototype roadmap.</w:t>
      </w:r>
    </w:p>
    <w:p>
      <w:pPr>
        <w:jc w:val="both"/>
      </w:pPr>
      <w:r>
        <w:t>Evaluation should measure both systems behavior and governance behavior. Systems metrics include registration latency, discovery latency, assignment latency, handoff completion time, task recovery rate, context transfer size, event throughput, and audit write latency. Governance metrics include policy decision latency, assignment denial accuracy, unauthorized access prevention, audit completeness, explainability of trust score, and human approval cycle time.</w:t>
      </w:r>
    </w:p>
    <w:p>
      <w:pPr>
        <w:jc w:val="both"/>
      </w:pPr>
      <w:r>
        <w:t>A useful experimental setup would simulate three classes of participant volatility. Low volatility represents stable services with occasional retirement. Medium volatility represents routine scaling, agent completion, and intermittent failure. High volatility represents aggressive churn, degraded participants, policy changes, and forced handoff. The experiment should compare task continuity with and without Phoenix DMA. The hypothesis is that Phoenix DMA improves recovery consistency and audit completeness under dynamic membership churn, at the cost of modest policy and registry overhead.</w:t>
      </w:r>
    </w:p>
    <w:p>
      <w:pPr>
        <w:pStyle w:val="Heading1"/>
      </w:pPr>
      <w:r>
        <w:t>13. Enterprise Use Case: Governed Data Stewardship Agents</w:t>
      </w:r>
    </w:p>
    <w:p>
      <w:pPr>
        <w:jc w:val="both"/>
      </w:pPr>
      <w:r>
        <w:t>The most compelling initial use case for Phoenix DMA is governed data stewardship. Enterprise data governance workflows already involve dynamic participation among data stewards, domain owners, business approvers, data quality rules, MDM systems, metadata systems, policy repositories, and operational applications. Agentic AI introduces additional participants: customer steward agents, product steward agents, reference data agents, metadata agents, policy agents, data quality agents, and exception triage agents.</w:t>
      </w:r>
    </w:p>
    <w:p>
      <w:pPr>
        <w:jc w:val="both"/>
      </w:pPr>
      <w:r>
        <w:t>Consider a customer master data duplicate review. A task arrives requiring duplicate detection, customer validation, policy interpretation, and human approval before merge. Phoenix DMA receives the task, discovers eligible agents, checks policy, assigns the task to a Customer Steward Agent, checkpoints context after analysis, invokes a Policy Agent for validation, and escalates to a human steward if the risk threshold is crossed. If the Customer Steward Agent fails, Phoenix DMA performs governed handoff to a replacement participant. The new participant receives the task context, prior artifacts, policy decisions, and audit trail. The task continues without pretending nothing happened.</w:t>
      </w:r>
    </w:p>
    <w:p>
      <w:pPr>
        <w:pStyle w:val="CodeBlock"/>
      </w:pPr>
      <w:r>
        <w:rPr>
          <w:rFonts w:ascii="Consolas" w:hAnsi="Consolas" w:eastAsia="Consolas"/>
          <w:sz w:val="16"/>
        </w:rPr>
        <w:t>Scenario: Governed Customer Duplicate Resolution</w:t>
      </w:r>
      <w:r>
        <w:br/>
      </w:r>
      <w:r>
        <w:rPr>
          <w:rFonts w:ascii="Consolas" w:hAnsi="Consolas" w:eastAsia="Consolas"/>
          <w:sz w:val="16"/>
        </w:rPr>
      </w:r>
      <w:r>
        <w:br/>
      </w:r>
      <w:r>
        <w:rPr>
          <w:rFonts w:ascii="Consolas" w:hAnsi="Consolas" w:eastAsia="Consolas"/>
          <w:sz w:val="16"/>
        </w:rPr>
        <w:t>1. Task submitted: validate duplicate customer candidates.</w:t>
      </w:r>
      <w:r>
        <w:br/>
      </w:r>
      <w:r>
        <w:rPr>
          <w:rFonts w:ascii="Consolas" w:hAnsi="Consolas" w:eastAsia="Consolas"/>
          <w:sz w:val="16"/>
        </w:rPr>
        <w:t>2. Phoenix discovers Customer Steward Agent and Policy Agent.</w:t>
      </w:r>
      <w:r>
        <w:br/>
      </w:r>
      <w:r>
        <w:rPr>
          <w:rFonts w:ascii="Consolas" w:hAnsi="Consolas" w:eastAsia="Consolas"/>
          <w:sz w:val="16"/>
        </w:rPr>
        <w:t>3. Governance engine confirms customer-domain read permission.</w:t>
      </w:r>
      <w:r>
        <w:br/>
      </w:r>
      <w:r>
        <w:rPr>
          <w:rFonts w:ascii="Consolas" w:hAnsi="Consolas" w:eastAsia="Consolas"/>
          <w:sz w:val="16"/>
        </w:rPr>
        <w:t>4. Assignment engine selects Customer Steward Agent.</w:t>
      </w:r>
      <w:r>
        <w:br/>
      </w:r>
      <w:r>
        <w:rPr>
          <w:rFonts w:ascii="Consolas" w:hAnsi="Consolas" w:eastAsia="Consolas"/>
          <w:sz w:val="16"/>
        </w:rPr>
        <w:t>5. Agent analyzes candidate records and checkpoints findings.</w:t>
      </w:r>
      <w:r>
        <w:br/>
      </w:r>
      <w:r>
        <w:rPr>
          <w:rFonts w:ascii="Consolas" w:hAnsi="Consolas" w:eastAsia="Consolas"/>
          <w:sz w:val="16"/>
        </w:rPr>
        <w:t>6. Policy Agent validates merge constraints.</w:t>
      </w:r>
      <w:r>
        <w:br/>
      </w:r>
      <w:r>
        <w:rPr>
          <w:rFonts w:ascii="Consolas" w:hAnsi="Consolas" w:eastAsia="Consolas"/>
          <w:sz w:val="16"/>
        </w:rPr>
        <w:t>7. Customer Steward Agent fails heartbeat.</w:t>
      </w:r>
      <w:r>
        <w:br/>
      </w:r>
      <w:r>
        <w:rPr>
          <w:rFonts w:ascii="Consolas" w:hAnsi="Consolas" w:eastAsia="Consolas"/>
          <w:sz w:val="16"/>
        </w:rPr>
        <w:t>8. Phoenix initiates handoff to backup steward agent.</w:t>
      </w:r>
      <w:r>
        <w:br/>
      </w:r>
      <w:r>
        <w:rPr>
          <w:rFonts w:ascii="Consolas" w:hAnsi="Consolas" w:eastAsia="Consolas"/>
          <w:sz w:val="16"/>
        </w:rPr>
        <w:t>9. Backup agent resumes from checkpoint.</w:t>
      </w:r>
      <w:r>
        <w:br/>
      </w:r>
      <w:r>
        <w:rPr>
          <w:rFonts w:ascii="Consolas" w:hAnsi="Consolas" w:eastAsia="Consolas"/>
          <w:sz w:val="16"/>
        </w:rPr>
        <w:t>10. Human steward approves or rejects recommendation.</w:t>
      </w:r>
      <w:r>
        <w:br/>
      </w:r>
      <w:r>
        <w:rPr>
          <w:rFonts w:ascii="Consolas" w:hAnsi="Consolas" w:eastAsia="Consolas"/>
          <w:sz w:val="16"/>
        </w:rPr>
        <w:t>11. Phoenix records full audit lineage.</w:t>
      </w:r>
    </w:p>
    <w:p>
      <w:pPr>
        <w:jc w:val="both"/>
      </w:pPr>
      <w:r>
        <w:t>This use case is strategically powerful because it connects Phoenix DMA to a real enterprise pain point: governing AI participation over trusted data. It also creates a bridge to MDM, data governance, reference data management, metadata management, data quality, and enterprise AI enablement. The story is not abstract. It is exactly the world enterprises are walking into, often faster than their governance operating models can handle.</w:t>
      </w:r>
    </w:p>
    <w:p>
      <w:pPr>
        <w:pStyle w:val="Heading1"/>
      </w:pPr>
      <w:r>
        <w:t>14. Discussion</w:t>
      </w:r>
    </w:p>
    <w:p>
      <w:pPr>
        <w:jc w:val="both"/>
      </w:pPr>
      <w:r>
        <w:t>Phoenix DMA has clear boundaries. It is not a replacement for Kubernetes, Ray, LangGraph, OPA, workflow engines, service meshes, or MDM platforms. Its value lies in the gap between them. Today, agent frameworks can orchestrate reasoning and tool calls, Kubernetes can run workloads, OPA can evaluate policies, and MDM platforms can govern enterprise data. But organizations still lack a common runtime abstraction for dynamic participant membership across these layers.</w:t>
      </w:r>
    </w:p>
    <w:p>
      <w:pPr>
        <w:jc w:val="both"/>
      </w:pPr>
      <w:r>
        <w:t>The hardest part of Phoenix DMA will not be API design. It will be semantic consistency. Capabilities must be declared in a way that supports meaningful assignment. Trust scores must be explainable. Context handoff must preserve enough state to resume safely without leaking sensitive reasoning artifacts. Policy evaluation must be fast enough for runtime use. Audit trails must be complete without becoming unusable noise. These are solvable problems, but they are product and architecture problems, not just engineering chores.</w:t>
      </w:r>
    </w:p>
    <w:p>
      <w:pPr>
        <w:jc w:val="both"/>
      </w:pPr>
      <w:r>
        <w:t>The strongest research contribution is the formalization of governed dynamic membership for agentic systems. The strongest product contribution is a runtime that can make this formalization operational. The strongest enterprise contribution is controlled agent participation over trusted data and business workflows. Phoenix becomes meaningful only if all three are connected.</w:t>
      </w:r>
    </w:p>
    <w:p>
      <w:pPr>
        <w:jc w:val="both"/>
      </w:pPr>
      <w:r>
        <w:t>The primary risk is overbuilding. A successful Phoenix DMA prototype should be small, opinionated, and demonstrable. The first demo should show registration, governed assignment, context checkpointing, failure, handoff, and audit in a data stewardship workflow. That is enough to make the idea real. After that, Kubernetes CRDs, operator logic, advanced scheduling, and multi-framework adapters can follow.</w:t>
      </w:r>
    </w:p>
    <w:p>
      <w:pPr>
        <w:pStyle w:val="Heading1"/>
      </w:pPr>
      <w:r>
        <w:t>15. Conclusion</w:t>
      </w:r>
    </w:p>
    <w:p>
      <w:pPr>
        <w:jc w:val="both"/>
      </w:pPr>
      <w:r>
        <w:t>Phoenix should not be revived as a claim that it became Kubernetes. That claim is historically fragile and architecturally imprecise. The better claim is that Phoenix identified a durable systems pattern: logical continuity under changing participation. Phoenix DMA Runtime turns that pattern into a modern architecture for governed dynamic membership across agents, tools, services, workloads, models, and enterprise data systems.</w:t>
      </w:r>
    </w:p>
    <w:p>
      <w:pPr>
        <w:jc w:val="both"/>
      </w:pPr>
      <w:r>
        <w:t>This paper proposed Phoenix DMA Runtime as a control plane built around six primitives: Identity, Discovery, Assignment, Migration, Retirement, and Governance. It presented a formal model, runtime architecture, API design, algorithms, Kubernetes-native implementation strategy, agentic AI integration model, governance framework, evaluation plan, and enterprise data stewardship use case. The result is a path from historical Phoenix research to an implementable open-source and enterprise-grade runtime.</w:t>
      </w:r>
    </w:p>
    <w:p>
      <w:pPr>
        <w:jc w:val="both"/>
      </w:pPr>
      <w:r>
        <w:t>The central conclusion is straightforward: the next generation of enterprise AI systems will not be governed only by model policies or workflow diagrams. They will require runtime control over who participates, what they can do, how context moves, when participation ends, and how every transition is audited. Phoenix DMA is proposed as that governed membership layer.</w:t>
      </w:r>
    </w:p>
    <w:p>
      <w:pPr>
        <w:pStyle w:val="Heading1"/>
      </w:pPr>
      <w:r>
        <w:t>References</w:t>
      </w:r>
    </w:p>
    <w:p>
      <w:pPr>
        <w:ind w:hanging="360" w:left="360"/>
        <w:jc w:val="both"/>
      </w:pPr>
      <w:r>
        <w:t>[1] K. Dutta and A. Anand, “Introduction to Algorithms in the Phoenix Computing Model, Supporting Dynamic Joining / Leaving of Resources,” Conference on Distributed Processing and Networking, Indian Institute of Technology Kharagpur, 2004. Public URL to be added if available.</w:t>
      </w:r>
    </w:p>
    <w:p>
      <w:pPr>
        <w:ind w:hanging="360" w:left="360"/>
        <w:jc w:val="both"/>
      </w:pPr>
      <w:r>
        <w:t>[2] Kubernetes Documentation, “Kubernetes Concepts,” Kubernetes.io. Available: https://kubernetes.io/docs/concepts/</w:t>
      </w:r>
    </w:p>
    <w:p>
      <w:pPr>
        <w:ind w:hanging="360" w:left="360"/>
        <w:jc w:val="both"/>
      </w:pPr>
      <w:r>
        <w:t>[3] Kubernetes Documentation, “Custom Resources,” Kubernetes.io. Available: https://kubernetes.io/docs/concepts/extend-kubernetes/api-extension/custom-resources/</w:t>
      </w:r>
    </w:p>
    <w:p>
      <w:pPr>
        <w:ind w:hanging="360" w:left="360"/>
        <w:jc w:val="both"/>
      </w:pPr>
      <w:r>
        <w:t>[4] Kubernetes Documentation, “Operator Pattern,” Kubernetes.io. Available: https://kubernetes.io/docs/concepts/extend-kubernetes/operator/</w:t>
      </w:r>
    </w:p>
    <w:p>
      <w:pPr>
        <w:ind w:hanging="360" w:left="360"/>
        <w:jc w:val="both"/>
      </w:pPr>
      <w:r>
        <w:t>[5] Kubernetes Documentation, “Service,” Kubernetes.io. Available: https://kubernetes.io/docs/concepts/services-networking/service/</w:t>
      </w:r>
    </w:p>
    <w:p>
      <w:pPr>
        <w:ind w:hanging="360" w:left="360"/>
        <w:jc w:val="both"/>
      </w:pPr>
      <w:r>
        <w:t>[6] Open Policy Agent, “Open Policy Agent Documentation.” Available: https://openpolicyagent.org/</w:t>
      </w:r>
    </w:p>
    <w:p>
      <w:pPr>
        <w:ind w:hanging="360" w:left="360"/>
        <w:jc w:val="both"/>
      </w:pPr>
      <w:r>
        <w:t>[7] Open Policy Agent, “OPA Documentation.” Available: https://openpolicyagent.org/docs/</w:t>
      </w:r>
    </w:p>
    <w:p>
      <w:pPr>
        <w:ind w:hanging="360" w:left="360"/>
        <w:jc w:val="both"/>
      </w:pPr>
      <w:r>
        <w:t>[8] LangChain, “LangGraph Overview.” Available: https://docs.langchain.com/oss/python/langgraph/overview</w:t>
      </w:r>
    </w:p>
    <w:p>
      <w:pPr>
        <w:ind w:hanging="360" w:left="360"/>
        <w:jc w:val="both"/>
      </w:pPr>
      <w:r>
        <w:t>[9] LangChain, “Human-in-the-loop Middleware.” Available: https://docs.langchain.com/oss/python/langchain/human-in-the-loop</w:t>
      </w:r>
    </w:p>
    <w:p>
      <w:pPr>
        <w:ind w:hanging="360" w:left="360"/>
        <w:jc w:val="both"/>
      </w:pPr>
      <w:r>
        <w:t>[10] LangChain, “LangGraph Interrupts.” Available: https://docs.langchain.com/oss/python/langgraph/interrupts</w:t>
      </w:r>
    </w:p>
    <w:p>
      <w:pPr>
        <w:ind w:hanging="360" w:left="360"/>
        <w:jc w:val="both"/>
      </w:pPr>
      <w:r>
        <w:t>[11] Ray Documentation, “Actors.” Available: https://docs.ray.io/en/latest/ray-core/actors.html</w:t>
      </w:r>
    </w:p>
    <w:p>
      <w:pPr>
        <w:ind w:hanging="360" w:left="360"/>
        <w:jc w:val="both"/>
      </w:pPr>
      <w:r>
        <w:t>[12] P. Moritz et al., “Ray: A Distributed Framework for Emerging AI Applications,” arXiv:1712.05889, 2017.</w:t>
      </w:r>
    </w:p>
    <w:p>
      <w:pPr>
        <w:ind w:hanging="360" w:left="360"/>
        <w:jc w:val="both"/>
      </w:pPr>
      <w:r>
        <w:t>[13] M. Satyanarayanan, “A Survey of Distributed File Systems,” Annual Review of Computer Science, vol. 4, pp. 73-104, 1990.</w:t>
      </w:r>
    </w:p>
    <w:p>
      <w:pPr>
        <w:ind w:hanging="360" w:left="360"/>
        <w:jc w:val="both"/>
      </w:pPr>
      <w:r>
        <w:t>[14] A. S. Tanenbaum and M. van Steen, Distributed Systems: Principles and Paradigms, 2nd ed. Pearson, 2007.</w:t>
      </w:r>
    </w:p>
    <w:p>
      <w:pPr>
        <w:ind w:hanging="360" w:left="360"/>
        <w:jc w:val="both"/>
      </w:pPr>
      <w:r>
        <w:t>[15] I. Foster and C. Kesselman, The Grid: Blueprint for a New Computing Infrastructure. Morgan Kaufmann, 1999.</w:t>
      </w:r>
    </w:p>
    <w:p>
      <w:pPr>
        <w:ind w:hanging="360" w:left="360"/>
        <w:jc w:val="both"/>
      </w:pPr>
      <w:r>
        <w:t>[16] I. Foster, C. Kesselman, and S. Tuecke, “The Anatomy of the Grid: Enabling Scalable Virtual Organizations,” International Journal of High Performance Computing Applications, 2001.</w:t>
      </w:r>
    </w:p>
    <w:p>
      <w:pPr>
        <w:ind w:hanging="360" w:left="360"/>
        <w:jc w:val="both"/>
      </w:pPr>
      <w:r>
        <w:t>[17] M. Litzkow, M. Livny, and M. Mutka, “Condor - A Hunter of Idle Workstations,” Proceedings of the 8th International Conference on Distributed Computing Systems, 1988.</w:t>
      </w:r>
    </w:p>
    <w:p>
      <w:pPr>
        <w:ind w:hanging="360" w:left="360"/>
        <w:jc w:val="both"/>
      </w:pPr>
      <w:r>
        <w:t>[18] A. Geist et al., PVM: Parallel Virtual Machine: A Users Guide and Tutorial for Networked Parallel Computing. MIT Press, 1994.</w:t>
      </w:r>
    </w:p>
    <w:p>
      <w:pPr>
        <w:ind w:hanging="360" w:left="360"/>
        <w:jc w:val="both"/>
      </w:pPr>
      <w:r>
        <w:t>[19] Message Passing Interface Forum, “MPI: A Message-Passing Interface Standard,” 1994.</w:t>
      </w:r>
    </w:p>
    <w:p>
      <w:pPr>
        <w:ind w:hanging="360" w:left="360"/>
        <w:jc w:val="both"/>
      </w:pPr>
      <w:r>
        <w:t>[20] C. Cachin, R. Guerraoui, and L. Rodrigues, Introduction to Reliable and Secure Distributed Programming. Springer, 2011.</w:t>
      </w:r>
    </w:p>
    <w:p>
      <w:pPr>
        <w:ind w:hanging="360" w:left="360"/>
        <w:jc w:val="both"/>
      </w:pPr>
      <w:r>
        <w:t>[21] L. Lamport, “Time, Clocks, and the Ordering of Events in a Distributed System,” Communications of the ACM, vol. 21, no. 7, 1978.</w:t>
      </w:r>
    </w:p>
    <w:p>
      <w:pPr>
        <w:ind w:hanging="360" w:left="360"/>
        <w:jc w:val="both"/>
      </w:pPr>
      <w:r>
        <w:t>[22] M. Fowler, “Microservices.” Available: https://martinfowler.com/articles/microservices.html</w:t>
      </w:r>
    </w:p>
    <w:p>
      <w:pPr>
        <w:ind w:hanging="360" w:left="360"/>
        <w:jc w:val="both"/>
      </w:pPr>
      <w:r>
        <w:t>[23] OpenTelemetry Documentation. Available: https://opentelemetry.io/docs/</w:t>
      </w:r>
    </w:p>
    <w:p>
      <w:pPr>
        <w:ind w:hanging="360" w:left="360"/>
        <w:jc w:val="both"/>
      </w:pPr>
      <w:r>
        <w:t>[24] Cloud Native Computing Foundation, “CNCF Landscape.” Available: https://landscape.cncf.io/</w:t>
      </w:r>
    </w:p>
    <w:p>
      <w:pPr>
        <w:ind w:hanging="360" w:left="360"/>
        <w:jc w:val="both"/>
      </w:pPr>
      <w:r>
        <w:t>[25] NIST, “Artificial Intelligence Risk Management Framework (AI RMF 1.0),” 2023. Available: https://www.nist.gov/itl/ai-risk-management-framework</w:t>
      </w:r>
    </w:p>
    <w:p>
      <w:pPr>
        <w:ind w:hanging="360" w:left="360"/>
        <w:jc w:val="both"/>
      </w:pPr>
      <w:r>
        <w:t>[26] ISO/IEC 42001, “Information technology - Artificial intelligence - Management system,” 2023.</w:t>
      </w:r>
    </w:p>
    <w:p>
      <w:pPr>
        <w:ind w:hanging="360" w:left="360"/>
        <w:jc w:val="both"/>
      </w:pPr>
      <w:r>
        <w:t>[27] DAMA International, DAMA-DMBOK: Data Management Body of Knowledge, 2nd ed., Technics Publications, 2017.</w:t>
      </w:r>
    </w:p>
    <w:p>
      <w:pPr>
        <w:ind w:hanging="360" w:left="360"/>
        <w:jc w:val="both"/>
      </w:pPr>
      <w:r>
        <w:t>[28] D. Sculley et al., “Hidden Technical Debt in Machine Learning Systems,” Advances in Neural Information Processing Systems, 2015.</w:t>
      </w:r>
    </w:p>
    <w:p>
      <w:pPr>
        <w:ind w:hanging="360" w:left="360"/>
        <w:jc w:val="both"/>
      </w:pPr>
      <w:r>
        <w:t>[29] H. Karau et al., Learning Spark, 2nd ed. O’Reilly Media, 2020.</w:t>
      </w:r>
    </w:p>
    <w:p>
      <w:pPr>
        <w:ind w:hanging="360" w:left="360"/>
        <w:jc w:val="both"/>
      </w:pPr>
      <w:r>
        <w:t>[30] B. Burns, B. Grant, D. Oppenheimer, E. Brewer, and J. Wilkes, “Borg, Omega, and Kubernetes,” Communications of the ACM, vol. 59, no. 5, 2016.</w:t>
      </w:r>
    </w:p>
    <w:p>
      <w:pPr>
        <w:pStyle w:val="Heading1"/>
      </w:pPr>
      <w:r>
        <w:t>Appendix A. Example API Payloads</w:t>
      </w:r>
    </w:p>
    <w:p>
      <w:pPr>
        <w:pStyle w:val="CodeBlock"/>
      </w:pPr>
      <w:r>
        <w:rPr>
          <w:rFonts w:ascii="Consolas" w:hAnsi="Consolas" w:eastAsia="Consolas"/>
          <w:sz w:val="16"/>
        </w:rPr>
        <w:t>POST /tasks/assign</w:t>
      </w:r>
      <w:r>
        <w:br/>
      </w:r>
      <w:r>
        <w:rPr>
          <w:rFonts w:ascii="Consolas" w:hAnsi="Consolas" w:eastAsia="Consolas"/>
          <w:sz w:val="16"/>
        </w:rPr>
        <w:t>{</w:t>
      </w:r>
      <w:r>
        <w:br/>
      </w:r>
      <w:r>
        <w:rPr>
          <w:rFonts w:ascii="Consolas" w:hAnsi="Consolas" w:eastAsia="Consolas"/>
          <w:sz w:val="16"/>
        </w:rPr>
        <w:t xml:space="preserve">  "task_id": "task.reference-data-change.0032",</w:t>
      </w:r>
      <w:r>
        <w:br/>
      </w:r>
      <w:r>
        <w:rPr>
          <w:rFonts w:ascii="Consolas" w:hAnsi="Consolas" w:eastAsia="Consolas"/>
          <w:sz w:val="16"/>
        </w:rPr>
        <w:t xml:space="preserve">  "objective": "Review proposed reference data code change",</w:t>
      </w:r>
      <w:r>
        <w:br/>
      </w:r>
      <w:r>
        <w:rPr>
          <w:rFonts w:ascii="Consolas" w:hAnsi="Consolas" w:eastAsia="Consolas"/>
          <w:sz w:val="16"/>
        </w:rPr>
        <w:t xml:space="preserve">  "required_capabilities": ["reference_data_validation", "policy_check"],</w:t>
      </w:r>
      <w:r>
        <w:br/>
      </w:r>
      <w:r>
        <w:rPr>
          <w:rFonts w:ascii="Consolas" w:hAnsi="Consolas" w:eastAsia="Consolas"/>
          <w:sz w:val="16"/>
        </w:rPr>
        <w:t xml:space="preserve">  "data_domains": ["reference_data"],</w:t>
      </w:r>
      <w:r>
        <w:br/>
      </w:r>
      <w:r>
        <w:rPr>
          <w:rFonts w:ascii="Consolas" w:hAnsi="Consolas" w:eastAsia="Consolas"/>
          <w:sz w:val="16"/>
        </w:rPr>
        <w:t xml:space="preserve">  "risk_level": "high",</w:t>
      </w:r>
      <w:r>
        <w:br/>
      </w:r>
      <w:r>
        <w:rPr>
          <w:rFonts w:ascii="Consolas" w:hAnsi="Consolas" w:eastAsia="Consolas"/>
          <w:sz w:val="16"/>
        </w:rPr>
        <w:t xml:space="preserve">  "context_ref": "phoenix://context/task.reference-data-change.0032",</w:t>
      </w:r>
      <w:r>
        <w:br/>
      </w:r>
      <w:r>
        <w:rPr>
          <w:rFonts w:ascii="Consolas" w:hAnsi="Consolas" w:eastAsia="Consolas"/>
          <w:sz w:val="16"/>
        </w:rPr>
        <w:t xml:space="preserve">  "policy_constraints": ["human_approval_required", "no_direct_write"]</w:t>
      </w:r>
      <w:r>
        <w:br/>
      </w:r>
      <w:r>
        <w:rPr>
          <w:rFonts w:ascii="Consolas" w:hAnsi="Consolas" w:eastAsia="Consolas"/>
          <w:sz w:val="16"/>
        </w:rPr>
        <w:t>}</w:t>
      </w:r>
      <w:r>
        <w:br/>
      </w:r>
      <w:r>
        <w:rPr>
          <w:rFonts w:ascii="Consolas" w:hAnsi="Consolas" w:eastAsia="Consolas"/>
          <w:sz w:val="16"/>
        </w:rPr>
      </w:r>
      <w:r>
        <w:br/>
      </w:r>
      <w:r>
        <w:rPr>
          <w:rFonts w:ascii="Consolas" w:hAnsi="Consolas" w:eastAsia="Consolas"/>
          <w:sz w:val="16"/>
        </w:rPr>
        <w:t>Response</w:t>
      </w:r>
      <w:r>
        <w:br/>
      </w:r>
      <w:r>
        <w:rPr>
          <w:rFonts w:ascii="Consolas" w:hAnsi="Consolas" w:eastAsia="Consolas"/>
          <w:sz w:val="16"/>
        </w:rPr>
        <w:t>{</w:t>
      </w:r>
      <w:r>
        <w:br/>
      </w:r>
      <w:r>
        <w:rPr>
          <w:rFonts w:ascii="Consolas" w:hAnsi="Consolas" w:eastAsia="Consolas"/>
          <w:sz w:val="16"/>
        </w:rPr>
        <w:t xml:space="preserve">  "assignment_id": "assign.00992",</w:t>
      </w:r>
      <w:r>
        <w:br/>
      </w:r>
      <w:r>
        <w:rPr>
          <w:rFonts w:ascii="Consolas" w:hAnsi="Consolas" w:eastAsia="Consolas"/>
          <w:sz w:val="16"/>
        </w:rPr>
        <w:t xml:space="preserve">  "participant_id": "agent.reference-data-steward.004",</w:t>
      </w:r>
      <w:r>
        <w:br/>
      </w:r>
      <w:r>
        <w:rPr>
          <w:rFonts w:ascii="Consolas" w:hAnsi="Consolas" w:eastAsia="Consolas"/>
          <w:sz w:val="16"/>
        </w:rPr>
        <w:t xml:space="preserve">  "decision": "approved",</w:t>
      </w:r>
      <w:r>
        <w:br/>
      </w:r>
      <w:r>
        <w:rPr>
          <w:rFonts w:ascii="Consolas" w:hAnsi="Consolas" w:eastAsia="Consolas"/>
          <w:sz w:val="16"/>
        </w:rPr>
        <w:t xml:space="preserve">  "policy_decision_id": "opa.dec.884992",</w:t>
      </w:r>
      <w:r>
        <w:br/>
      </w:r>
      <w:r>
        <w:rPr>
          <w:rFonts w:ascii="Consolas" w:hAnsi="Consolas" w:eastAsia="Consolas"/>
          <w:sz w:val="16"/>
        </w:rPr>
        <w:t xml:space="preserve">  "explanation": "Participant has certified capability and approved reference data permissions."</w:t>
      </w:r>
      <w:r>
        <w:br/>
      </w:r>
      <w:r>
        <w:rPr>
          <w:rFonts w:ascii="Consolas" w:hAnsi="Consolas" w:eastAsia="Consolas"/>
          <w:sz w:val="16"/>
        </w:rPr>
        <w:t>}</w:t>
      </w:r>
    </w:p>
    <w:p>
      <w:pPr>
        <w:pStyle w:val="Heading1"/>
      </w:pPr>
      <w:r>
        <w:t>Appendix B. Example Kubernetes Custom Resource</w:t>
      </w:r>
    </w:p>
    <w:p>
      <w:pPr>
        <w:pStyle w:val="CodeBlock"/>
      </w:pPr>
      <w:r>
        <w:rPr>
          <w:rFonts w:ascii="Consolas" w:hAnsi="Consolas" w:eastAsia="Consolas"/>
          <w:sz w:val="16"/>
        </w:rPr>
        <w:t>apiVersion: phoenixdma.org/v1alpha1</w:t>
      </w:r>
      <w:r>
        <w:br/>
      </w:r>
      <w:r>
        <w:rPr>
          <w:rFonts w:ascii="Consolas" w:hAnsi="Consolas" w:eastAsia="Consolas"/>
          <w:sz w:val="16"/>
        </w:rPr>
        <w:t>kind: PhoenixTask</w:t>
      </w:r>
      <w:r>
        <w:br/>
      </w:r>
      <w:r>
        <w:rPr>
          <w:rFonts w:ascii="Consolas" w:hAnsi="Consolas" w:eastAsia="Consolas"/>
          <w:sz w:val="16"/>
        </w:rPr>
        <w:t>metadata:</w:t>
      </w:r>
      <w:r>
        <w:br/>
      </w:r>
      <w:r>
        <w:rPr>
          <w:rFonts w:ascii="Consolas" w:hAnsi="Consolas" w:eastAsia="Consolas"/>
          <w:sz w:val="16"/>
        </w:rPr>
        <w:t xml:space="preserve">  name: customer-merge-review-8841</w:t>
      </w:r>
      <w:r>
        <w:br/>
      </w:r>
      <w:r>
        <w:rPr>
          <w:rFonts w:ascii="Consolas" w:hAnsi="Consolas" w:eastAsia="Consolas"/>
          <w:sz w:val="16"/>
        </w:rPr>
        <w:t>spec:</w:t>
      </w:r>
      <w:r>
        <w:br/>
      </w:r>
      <w:r>
        <w:rPr>
          <w:rFonts w:ascii="Consolas" w:hAnsi="Consolas" w:eastAsia="Consolas"/>
          <w:sz w:val="16"/>
        </w:rPr>
        <w:t xml:space="preserve">  objective: Validate duplicate customer candidates</w:t>
      </w:r>
      <w:r>
        <w:br/>
      </w:r>
      <w:r>
        <w:rPr>
          <w:rFonts w:ascii="Consolas" w:hAnsi="Consolas" w:eastAsia="Consolas"/>
          <w:sz w:val="16"/>
        </w:rPr>
        <w:t xml:space="preserve">  requiredCapabilities:</w:t>
      </w:r>
      <w:r>
        <w:br/>
      </w:r>
      <w:r>
        <w:rPr>
          <w:rFonts w:ascii="Consolas" w:hAnsi="Consolas" w:eastAsia="Consolas"/>
          <w:sz w:val="16"/>
        </w:rPr>
        <w:t xml:space="preserve">    - duplicate_detection</w:t>
      </w:r>
      <w:r>
        <w:br/>
      </w:r>
      <w:r>
        <w:rPr>
          <w:rFonts w:ascii="Consolas" w:hAnsi="Consolas" w:eastAsia="Consolas"/>
          <w:sz w:val="16"/>
        </w:rPr>
        <w:t xml:space="preserve">    - customer_validation</w:t>
      </w:r>
      <w:r>
        <w:br/>
      </w:r>
      <w:r>
        <w:rPr>
          <w:rFonts w:ascii="Consolas" w:hAnsi="Consolas" w:eastAsia="Consolas"/>
          <w:sz w:val="16"/>
        </w:rPr>
        <w:t xml:space="preserve">  dataDomains:</w:t>
      </w:r>
      <w:r>
        <w:br/>
      </w:r>
      <w:r>
        <w:rPr>
          <w:rFonts w:ascii="Consolas" w:hAnsi="Consolas" w:eastAsia="Consolas"/>
          <w:sz w:val="16"/>
        </w:rPr>
        <w:t xml:space="preserve">    - customer_master</w:t>
      </w:r>
      <w:r>
        <w:br/>
      </w:r>
      <w:r>
        <w:rPr>
          <w:rFonts w:ascii="Consolas" w:hAnsi="Consolas" w:eastAsia="Consolas"/>
          <w:sz w:val="16"/>
        </w:rPr>
        <w:t xml:space="preserve">  riskLevel: medium</w:t>
      </w:r>
      <w:r>
        <w:br/>
      </w:r>
      <w:r>
        <w:rPr>
          <w:rFonts w:ascii="Consolas" w:hAnsi="Consolas" w:eastAsia="Consolas"/>
          <w:sz w:val="16"/>
        </w:rPr>
        <w:t xml:space="preserve">  contextRef: phoenix://context/task.customer-merge-review.8841</w:t>
      </w:r>
      <w:r>
        <w:br/>
      </w:r>
      <w:r>
        <w:rPr>
          <w:rFonts w:ascii="Consolas" w:hAnsi="Consolas" w:eastAsia="Consolas"/>
          <w:sz w:val="16"/>
        </w:rPr>
        <w:t xml:space="preserve">  policyConstraints:</w:t>
      </w:r>
      <w:r>
        <w:br/>
      </w:r>
      <w:r>
        <w:rPr>
          <w:rFonts w:ascii="Consolas" w:hAnsi="Consolas" w:eastAsia="Consolas"/>
          <w:sz w:val="16"/>
        </w:rPr>
        <w:t xml:space="preserve">    - human_approval_required_for_merge</w:t>
      </w:r>
      <w:r>
        <w:br/>
      </w:r>
      <w:r>
        <w:rPr>
          <w:rFonts w:ascii="Consolas" w:hAnsi="Consolas" w:eastAsia="Consolas"/>
          <w:sz w:val="16"/>
        </w:rPr>
        <w:t>status:</w:t>
      </w:r>
      <w:r>
        <w:br/>
      </w:r>
      <w:r>
        <w:rPr>
          <w:rFonts w:ascii="Consolas" w:hAnsi="Consolas" w:eastAsia="Consolas"/>
          <w:sz w:val="16"/>
        </w:rPr>
        <w:t xml:space="preserve">  phase: Assigned</w:t>
      </w:r>
      <w:r>
        <w:br/>
      </w:r>
      <w:r>
        <w:rPr>
          <w:rFonts w:ascii="Consolas" w:hAnsi="Consolas" w:eastAsia="Consolas"/>
          <w:sz w:val="16"/>
        </w:rPr>
        <w:t xml:space="preserve">  assignedParticipant: agent.customer-steward.001</w:t>
      </w:r>
      <w:r>
        <w:br/>
      </w:r>
      <w:r>
        <w:rPr>
          <w:rFonts w:ascii="Consolas" w:hAnsi="Consolas" w:eastAsia="Consolas"/>
          <w:sz w:val="16"/>
        </w:rPr>
        <w:t xml:space="preserve">  lastCheckpoint: phoenix://state/task.customer-merge-review.8841/latest</w:t>
      </w:r>
      <w:r>
        <w:br/>
      </w:r>
      <w:r>
        <w:rPr>
          <w:rFonts w:ascii="Consolas" w:hAnsi="Consolas" w:eastAsia="Consolas"/>
          <w:sz w:val="16"/>
        </w:rPr>
        <w:t xml:space="preserve">  auditCorrelationId: audit.corr.66291</w:t>
      </w:r>
    </w:p>
    <w:sectPr w:rsidR="00FC693F" w:rsidRPr="0006063C" w:rsidSect="00034616">
      <w:headerReference w:type="default" r:id="rId9"/>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Draft for review and publication preparation</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16"/>
      </w:rPr>
      <w:t>Phoenix DMA Runtime - Draft Manuscript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 Block"/>
    <w:pPr>
      <w:spacing w:before="60" w:after="60"/>
      <w:ind w:left="216"/>
    </w:pPr>
    <w:rPr>
      <w:rFonts w:ascii="Consolas" w:hAnsi="Consolas"/>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